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2AD" w:rsidRPr="00027A43" w:rsidRDefault="00027A43" w:rsidP="00F618FA">
      <w:pPr>
        <w:bidi/>
        <w:rPr>
          <w:rFonts w:ascii="Tajrid" w:hAnsi="Tajrid" w:cs="Tajrid"/>
          <w:b/>
          <w:bCs/>
          <w:sz w:val="36"/>
          <w:szCs w:val="36"/>
          <w:rtl/>
          <w:lang w:bidi="fa-IR"/>
        </w:rPr>
      </w:pPr>
      <w:r w:rsidRPr="00027A43">
        <w:rPr>
          <w:rFonts w:ascii="Tajrid" w:hAnsi="Tajrid" w:cs="Tajrid"/>
          <w:b/>
          <w:bCs/>
          <w:sz w:val="36"/>
          <w:szCs w:val="36"/>
          <w:rtl/>
          <w:lang w:bidi="fa-IR"/>
        </w:rPr>
        <w:t>چه چ</w:t>
      </w:r>
      <w:r w:rsidRPr="00027A43">
        <w:rPr>
          <w:rFonts w:ascii="Tajrid" w:hAnsi="Tajrid" w:cs="Tajrid" w:hint="cs"/>
          <w:b/>
          <w:bCs/>
          <w:sz w:val="36"/>
          <w:szCs w:val="36"/>
          <w:rtl/>
          <w:lang w:bidi="fa-IR"/>
        </w:rPr>
        <w:t>ی</w:t>
      </w:r>
      <w:r w:rsidRPr="00027A43">
        <w:rPr>
          <w:rFonts w:ascii="Tajrid" w:hAnsi="Tajrid" w:cs="Tajrid" w:hint="eastAsia"/>
          <w:b/>
          <w:bCs/>
          <w:sz w:val="36"/>
          <w:szCs w:val="36"/>
          <w:rtl/>
          <w:lang w:bidi="fa-IR"/>
        </w:rPr>
        <w:t>ز</w:t>
      </w:r>
      <w:r w:rsidRPr="00027A43">
        <w:rPr>
          <w:rFonts w:ascii="Tajrid" w:hAnsi="Tajrid" w:cs="Tajrid" w:hint="cs"/>
          <w:b/>
          <w:bCs/>
          <w:sz w:val="36"/>
          <w:szCs w:val="36"/>
          <w:rtl/>
          <w:lang w:bidi="fa-IR"/>
        </w:rPr>
        <w:t>ی</w:t>
      </w:r>
      <w:r w:rsidRPr="00027A43">
        <w:rPr>
          <w:rFonts w:ascii="Tajrid" w:hAnsi="Tajrid" w:cs="Tajrid"/>
          <w:b/>
          <w:bCs/>
          <w:sz w:val="36"/>
          <w:szCs w:val="36"/>
          <w:rtl/>
          <w:lang w:bidi="fa-IR"/>
        </w:rPr>
        <w:t xml:space="preserve"> </w:t>
      </w:r>
      <w:r w:rsidRPr="00027A43">
        <w:rPr>
          <w:rFonts w:ascii="Tajrid" w:hAnsi="Tajrid" w:cs="Tajrid" w:hint="cs"/>
          <w:b/>
          <w:bCs/>
          <w:sz w:val="36"/>
          <w:szCs w:val="36"/>
          <w:rtl/>
          <w:lang w:bidi="fa-IR"/>
        </w:rPr>
        <w:t>ی</w:t>
      </w:r>
      <w:r w:rsidRPr="00027A43">
        <w:rPr>
          <w:rFonts w:ascii="Tajrid" w:hAnsi="Tajrid" w:cs="Tajrid" w:hint="eastAsia"/>
          <w:b/>
          <w:bCs/>
          <w:sz w:val="36"/>
          <w:szCs w:val="36"/>
          <w:rtl/>
          <w:lang w:bidi="fa-IR"/>
        </w:rPr>
        <w:t>ک</w:t>
      </w:r>
      <w:r w:rsidRPr="00027A43">
        <w:rPr>
          <w:rFonts w:ascii="Tajrid" w:hAnsi="Tajrid" w:cs="Tajrid"/>
          <w:b/>
          <w:bCs/>
          <w:sz w:val="36"/>
          <w:szCs w:val="36"/>
          <w:rtl/>
          <w:lang w:bidi="fa-IR"/>
        </w:rPr>
        <w:t xml:space="preserve"> برند را نماد</w:t>
      </w:r>
      <w:r w:rsidRPr="00027A43">
        <w:rPr>
          <w:rFonts w:ascii="Tajrid" w:hAnsi="Tajrid" w:cs="Tajrid" w:hint="cs"/>
          <w:b/>
          <w:bCs/>
          <w:sz w:val="36"/>
          <w:szCs w:val="36"/>
          <w:rtl/>
          <w:lang w:bidi="fa-IR"/>
        </w:rPr>
        <w:t>ی</w:t>
      </w:r>
      <w:r w:rsidRPr="00027A43">
        <w:rPr>
          <w:rFonts w:ascii="Tajrid" w:hAnsi="Tajrid" w:cs="Tajrid" w:hint="eastAsia"/>
          <w:b/>
          <w:bCs/>
          <w:sz w:val="36"/>
          <w:szCs w:val="36"/>
          <w:rtl/>
          <w:lang w:bidi="fa-IR"/>
        </w:rPr>
        <w:t>ن</w:t>
      </w:r>
      <w:r w:rsidRPr="00027A43">
        <w:rPr>
          <w:rFonts w:ascii="Tajrid" w:hAnsi="Tajrid" w:cs="Tajrid"/>
          <w:b/>
          <w:bCs/>
          <w:sz w:val="36"/>
          <w:szCs w:val="36"/>
          <w:rtl/>
          <w:lang w:bidi="fa-IR"/>
        </w:rPr>
        <w:t xml:space="preserve"> م</w:t>
      </w:r>
      <w:r w:rsidRPr="00027A43">
        <w:rPr>
          <w:rFonts w:ascii="Tajrid" w:hAnsi="Tajrid" w:cs="Tajrid" w:hint="cs"/>
          <w:b/>
          <w:bCs/>
          <w:sz w:val="36"/>
          <w:szCs w:val="36"/>
          <w:rtl/>
          <w:lang w:bidi="fa-IR"/>
        </w:rPr>
        <w:t>ی</w:t>
      </w:r>
      <w:r w:rsidRPr="00027A43">
        <w:rPr>
          <w:rFonts w:ascii="Tajrid" w:hAnsi="Tajrid" w:cs="Tajrid"/>
          <w:b/>
          <w:bCs/>
          <w:sz w:val="36"/>
          <w:szCs w:val="36"/>
          <w:rtl/>
          <w:lang w:bidi="fa-IR"/>
        </w:rPr>
        <w:t xml:space="preserve"> کند؟</w:t>
      </w:r>
    </w:p>
    <w:p w:rsidR="00F618FA" w:rsidRPr="00F618FA" w:rsidRDefault="00027A43" w:rsidP="00027A43">
      <w:pPr>
        <w:bidi/>
        <w:rPr>
          <w:rFonts w:ascii="Tajrid" w:hAnsi="Tajrid" w:cs="Tajrid"/>
          <w:sz w:val="28"/>
          <w:szCs w:val="28"/>
          <w:rtl/>
          <w:lang w:bidi="fa-IR"/>
        </w:rPr>
      </w:pPr>
      <w:r w:rsidRPr="00027A43">
        <w:rPr>
          <w:rFonts w:ascii="Tajrid" w:hAnsi="Tajrid" w:cs="Tajrid"/>
          <w:sz w:val="28"/>
          <w:szCs w:val="28"/>
          <w:rtl/>
          <w:lang w:bidi="fa-IR"/>
        </w:rPr>
        <w:t>روش ها</w:t>
      </w:r>
      <w:r w:rsidRPr="00027A43">
        <w:rPr>
          <w:rFonts w:ascii="Tajrid" w:hAnsi="Tajrid" w:cs="Tajrid" w:hint="cs"/>
          <w:sz w:val="28"/>
          <w:szCs w:val="28"/>
          <w:rtl/>
          <w:lang w:bidi="fa-IR"/>
        </w:rPr>
        <w:t>ی</w:t>
      </w:r>
      <w:r w:rsidRPr="00027A43">
        <w:rPr>
          <w:rFonts w:ascii="Tajrid" w:hAnsi="Tajrid" w:cs="Tajrid"/>
          <w:sz w:val="28"/>
          <w:szCs w:val="28"/>
          <w:rtl/>
          <w:lang w:bidi="fa-IR"/>
        </w:rPr>
        <w:t xml:space="preserve"> موثر برا</w:t>
      </w:r>
      <w:r w:rsidRPr="00027A43">
        <w:rPr>
          <w:rFonts w:ascii="Tajrid" w:hAnsi="Tajrid" w:cs="Tajrid" w:hint="cs"/>
          <w:sz w:val="28"/>
          <w:szCs w:val="28"/>
          <w:rtl/>
          <w:lang w:bidi="fa-IR"/>
        </w:rPr>
        <w:t>ی</w:t>
      </w:r>
      <w:r w:rsidRPr="00027A43">
        <w:rPr>
          <w:rFonts w:ascii="Tajrid" w:hAnsi="Tajrid" w:cs="Tajrid"/>
          <w:sz w:val="28"/>
          <w:szCs w:val="28"/>
          <w:rtl/>
          <w:lang w:bidi="fa-IR"/>
        </w:rPr>
        <w:t xml:space="preserve"> منحصر به فرد کردن برند خود و متما</w:t>
      </w:r>
      <w:r w:rsidRPr="00027A43">
        <w:rPr>
          <w:rFonts w:ascii="Tajrid" w:hAnsi="Tajrid" w:cs="Tajrid" w:hint="cs"/>
          <w:sz w:val="28"/>
          <w:szCs w:val="28"/>
          <w:rtl/>
          <w:lang w:bidi="fa-IR"/>
        </w:rPr>
        <w:t>ی</w:t>
      </w:r>
      <w:r w:rsidRPr="00027A43">
        <w:rPr>
          <w:rFonts w:ascii="Tajrid" w:hAnsi="Tajrid" w:cs="Tajrid" w:hint="eastAsia"/>
          <w:sz w:val="28"/>
          <w:szCs w:val="28"/>
          <w:rtl/>
          <w:lang w:bidi="fa-IR"/>
        </w:rPr>
        <w:t>ز</w:t>
      </w:r>
      <w:r w:rsidRPr="00027A43">
        <w:rPr>
          <w:rFonts w:ascii="Tajrid" w:hAnsi="Tajrid" w:cs="Tajrid"/>
          <w:sz w:val="28"/>
          <w:szCs w:val="28"/>
          <w:rtl/>
          <w:lang w:bidi="fa-IR"/>
        </w:rPr>
        <w:t xml:space="preserve"> شدن در بازار با استفاده از اصول برند نماد</w:t>
      </w:r>
      <w:r w:rsidRPr="00027A43">
        <w:rPr>
          <w:rFonts w:ascii="Tajrid" w:hAnsi="Tajrid" w:cs="Tajrid" w:hint="cs"/>
          <w:sz w:val="28"/>
          <w:szCs w:val="28"/>
          <w:rtl/>
          <w:lang w:bidi="fa-IR"/>
        </w:rPr>
        <w:t>ی</w:t>
      </w:r>
      <w:r w:rsidRPr="00027A43">
        <w:rPr>
          <w:rFonts w:ascii="Tajrid" w:hAnsi="Tajrid" w:cs="Tajrid" w:hint="eastAsia"/>
          <w:sz w:val="28"/>
          <w:szCs w:val="28"/>
          <w:rtl/>
          <w:lang w:bidi="fa-IR"/>
        </w:rPr>
        <w:t>ن</w:t>
      </w:r>
    </w:p>
    <w:p w:rsidR="00F618FA" w:rsidRPr="00027A43" w:rsidRDefault="00027A43" w:rsidP="00F618FA">
      <w:pPr>
        <w:bidi/>
        <w:rPr>
          <w:rFonts w:ascii="Tajrid" w:hAnsi="Tajrid" w:cs="Tajrid"/>
          <w:i/>
          <w:iCs/>
          <w:sz w:val="28"/>
          <w:szCs w:val="28"/>
          <w:lang w:bidi="fa-IR"/>
        </w:rPr>
      </w:pPr>
      <w:r w:rsidRPr="00027A43">
        <w:rPr>
          <w:rFonts w:ascii="Tajrid" w:hAnsi="Tajrid" w:cs="Tajrid" w:hint="cs"/>
          <w:i/>
          <w:iCs/>
          <w:sz w:val="28"/>
          <w:szCs w:val="28"/>
          <w:rtl/>
          <w:lang w:bidi="fa-IR"/>
        </w:rPr>
        <w:t>ناپل</w:t>
      </w:r>
      <w:r w:rsidR="00F618FA" w:rsidRPr="00027A43">
        <w:rPr>
          <w:rFonts w:ascii="Tajrid" w:hAnsi="Tajrid" w:cs="Tajrid"/>
          <w:i/>
          <w:iCs/>
          <w:sz w:val="28"/>
          <w:szCs w:val="28"/>
          <w:rtl/>
          <w:lang w:bidi="fa-IR"/>
        </w:rPr>
        <w:t xml:space="preserve"> به من کمک کرد تا اصول اقتصاد جهانی را بهتر درک کنم</w:t>
      </w:r>
      <w:r w:rsidR="00F618FA" w:rsidRPr="00027A43">
        <w:rPr>
          <w:rFonts w:ascii="Tajrid" w:hAnsi="Tajrid" w:cs="Tajrid"/>
          <w:i/>
          <w:iCs/>
          <w:sz w:val="28"/>
          <w:szCs w:val="28"/>
          <w:lang w:bidi="fa-IR"/>
        </w:rPr>
        <w:t>.</w:t>
      </w:r>
    </w:p>
    <w:p w:rsidR="00F618FA" w:rsidRPr="00027A43" w:rsidRDefault="00F618FA" w:rsidP="00F618FA">
      <w:pPr>
        <w:bidi/>
        <w:rPr>
          <w:rFonts w:ascii="Tajrid" w:hAnsi="Tajrid" w:cs="Tajrid"/>
          <w:i/>
          <w:iCs/>
          <w:sz w:val="28"/>
          <w:szCs w:val="28"/>
          <w:lang w:bidi="fa-IR"/>
        </w:rPr>
      </w:pPr>
      <w:r w:rsidRPr="00027A43">
        <w:rPr>
          <w:rFonts w:ascii="Tajrid" w:hAnsi="Tajrid" w:cs="Tajrid"/>
          <w:i/>
          <w:iCs/>
          <w:sz w:val="28"/>
          <w:szCs w:val="28"/>
          <w:lang w:bidi="fa-IR"/>
        </w:rPr>
        <w:t xml:space="preserve">— </w:t>
      </w:r>
      <w:r w:rsidRPr="00027A43">
        <w:rPr>
          <w:rFonts w:ascii="Tajrid" w:hAnsi="Tajrid" w:cs="Tajrid"/>
          <w:i/>
          <w:iCs/>
          <w:sz w:val="28"/>
          <w:szCs w:val="28"/>
          <w:rtl/>
          <w:lang w:bidi="fa-IR"/>
        </w:rPr>
        <w:t>روبرتو ساویانو</w:t>
      </w:r>
    </w:p>
    <w:p w:rsidR="00F618FA" w:rsidRPr="00F618FA" w:rsidRDefault="00F618FA" w:rsidP="00F618FA">
      <w:pPr>
        <w:bidi/>
        <w:rPr>
          <w:rFonts w:ascii="Tajrid" w:hAnsi="Tajrid" w:cs="Tajrid"/>
          <w:sz w:val="28"/>
          <w:szCs w:val="28"/>
          <w:lang w:bidi="fa-IR"/>
        </w:rPr>
      </w:pPr>
    </w:p>
    <w:p w:rsidR="00F618FA" w:rsidRPr="00F618FA" w:rsidRDefault="00F618FA" w:rsidP="0003019E">
      <w:pPr>
        <w:bidi/>
        <w:rPr>
          <w:rFonts w:ascii="Tajrid" w:hAnsi="Tajrid" w:cs="Tajrid"/>
          <w:sz w:val="28"/>
          <w:szCs w:val="28"/>
          <w:lang w:bidi="fa-IR"/>
        </w:rPr>
      </w:pPr>
      <w:r w:rsidRPr="00F618FA">
        <w:rPr>
          <w:rFonts w:ascii="Tajrid" w:hAnsi="Tajrid" w:cs="Tajrid"/>
          <w:sz w:val="28"/>
          <w:szCs w:val="28"/>
          <w:rtl/>
          <w:lang w:bidi="fa-IR"/>
        </w:rPr>
        <w:t>این نقل قول از کتابی است که توسط نویسنده‌ای نوشته شده که به دلیل افشای اسرار مافیا توسط آنها ترور شد. من قصد ندارم چنین خطراتی را بپذیرم، بنابراین قصد دارم برخی از روش‌های قانونی برای ایجاد یک برند منحصر به فرد، مؤثر و غیرقابل‌تخریب را به اشتراک بگذارم - مانند مافیا</w:t>
      </w:r>
      <w:r w:rsidRPr="00F618FA">
        <w:rPr>
          <w:rFonts w:ascii="Tajrid" w:hAnsi="Tajrid" w:cs="Tajrid"/>
          <w:sz w:val="28"/>
          <w:szCs w:val="28"/>
          <w:lang w:bidi="fa-IR"/>
        </w:rPr>
        <w:t xml:space="preserve"> :)</w:t>
      </w:r>
      <w:r w:rsidR="0003019E">
        <w:rPr>
          <w:rFonts w:ascii="Tajrid" w:hAnsi="Tajrid" w:cs="Tajrid" w:hint="cs"/>
          <w:sz w:val="28"/>
          <w:szCs w:val="28"/>
          <w:rtl/>
          <w:lang w:bidi="fa-IR"/>
        </w:rPr>
        <w:t xml:space="preserve"> </w:t>
      </w:r>
      <w:r w:rsidRPr="00F618FA">
        <w:rPr>
          <w:rFonts w:ascii="Tajrid" w:hAnsi="Tajrid" w:cs="Tajrid"/>
          <w:sz w:val="28"/>
          <w:szCs w:val="28"/>
          <w:rtl/>
          <w:lang w:bidi="fa-IR"/>
        </w:rPr>
        <w:t>می‌دانیم که یک برند برای پیشی گرفتن از رقابت و برجسته شدن در بازار باید خاص باشد. در عمل، همیشه به اندازه آنچه به نظر می‌رسد، سرگرم‌کننده نیست. یک شرکت یک</w:t>
      </w:r>
      <w:r w:rsidRPr="00F618FA">
        <w:rPr>
          <w:rFonts w:ascii="Tajrid" w:hAnsi="Tajrid" w:cs="Tajrid"/>
          <w:sz w:val="28"/>
          <w:szCs w:val="28"/>
          <w:lang w:bidi="fa-IR"/>
        </w:rPr>
        <w:t xml:space="preserve"> USP (Unique Selling </w:t>
      </w:r>
      <w:r w:rsidR="0003019E">
        <w:rPr>
          <w:rFonts w:ascii="Tajrid" w:hAnsi="Tajrid" w:cs="Tajrid" w:hint="cs"/>
          <w:sz w:val="28"/>
          <w:szCs w:val="28"/>
          <w:rtl/>
          <w:lang w:bidi="fa-IR"/>
        </w:rPr>
        <w:t xml:space="preserve"> </w:t>
      </w:r>
      <w:r w:rsidRPr="00F618FA">
        <w:rPr>
          <w:rFonts w:ascii="Tajrid" w:hAnsi="Tajrid" w:cs="Tajrid"/>
          <w:sz w:val="28"/>
          <w:szCs w:val="28"/>
          <w:lang w:bidi="fa-IR"/>
        </w:rPr>
        <w:t xml:space="preserve">Proposition) </w:t>
      </w:r>
      <w:r w:rsidRPr="00F618FA">
        <w:rPr>
          <w:rFonts w:ascii="Tajrid" w:hAnsi="Tajrid" w:cs="Tajrid"/>
          <w:sz w:val="28"/>
          <w:szCs w:val="28"/>
          <w:rtl/>
          <w:lang w:bidi="fa-IR"/>
        </w:rPr>
        <w:t>ارائه می‌دهد، ویژگی‌های محصول عالی می‌سازد و یک طراحی خاص و ترند سفارش می‌دهد. اما با گذشت زمان، استارت‌آپ در میان همتایان خود گم می‌شود و علی‌رغم یک استراتژی امیدوارکننده، به‌روزرسانی‌های منظم و تلاش‌های فعال بازاریابی، رشد آن متوقف می‌شود. چه مشکلی پیش آمد؟</w:t>
      </w:r>
    </w:p>
    <w:p w:rsidR="00F618FA" w:rsidRPr="00F618FA" w:rsidRDefault="00F618FA" w:rsidP="00F618FA">
      <w:pPr>
        <w:bidi/>
        <w:rPr>
          <w:rFonts w:ascii="Tajrid" w:hAnsi="Tajrid" w:cs="Tajrid"/>
          <w:sz w:val="28"/>
          <w:szCs w:val="28"/>
          <w:lang w:bidi="fa-IR"/>
        </w:rPr>
      </w:pPr>
      <w:r w:rsidRPr="00F618FA">
        <w:rPr>
          <w:rFonts w:ascii="Tajrid" w:hAnsi="Tajrid" w:cs="Tajrid"/>
          <w:sz w:val="28"/>
          <w:szCs w:val="28"/>
          <w:rtl/>
          <w:lang w:bidi="fa-IR"/>
        </w:rPr>
        <w:t>یکی از دلایل</w:t>
      </w:r>
      <w:r w:rsidR="0003019E">
        <w:rPr>
          <w:rFonts w:ascii="Tajrid" w:hAnsi="Tajrid" w:cs="Tajrid" w:hint="cs"/>
          <w:sz w:val="28"/>
          <w:szCs w:val="28"/>
          <w:rtl/>
          <w:lang w:bidi="fa-IR"/>
        </w:rPr>
        <w:t xml:space="preserve"> این امر </w:t>
      </w:r>
      <w:r w:rsidRPr="00F618FA">
        <w:rPr>
          <w:rFonts w:ascii="Tajrid" w:hAnsi="Tajrid" w:cs="Tajrid"/>
          <w:sz w:val="28"/>
          <w:szCs w:val="28"/>
          <w:rtl/>
          <w:lang w:bidi="fa-IR"/>
        </w:rPr>
        <w:t>، سوءتفاهم در مورد این</w:t>
      </w:r>
      <w:r w:rsidR="0003019E">
        <w:rPr>
          <w:rFonts w:ascii="Tajrid" w:hAnsi="Tajrid" w:cs="Tajrid" w:hint="cs"/>
          <w:sz w:val="28"/>
          <w:szCs w:val="28"/>
          <w:rtl/>
          <w:lang w:bidi="fa-IR"/>
        </w:rPr>
        <w:t xml:space="preserve"> است که </w:t>
      </w:r>
      <w:r w:rsidRPr="00F618FA">
        <w:rPr>
          <w:rFonts w:ascii="Tajrid" w:hAnsi="Tajrid" w:cs="Tajrid"/>
          <w:sz w:val="28"/>
          <w:szCs w:val="28"/>
          <w:rtl/>
          <w:lang w:bidi="fa-IR"/>
        </w:rPr>
        <w:t>دقیقاً چه چیزی یک برند را منحصر به فرد می‌کند</w:t>
      </w:r>
      <w:r w:rsidR="0003019E">
        <w:rPr>
          <w:rFonts w:ascii="Tajrid" w:hAnsi="Tajrid" w:cs="Tajrid" w:hint="cs"/>
          <w:sz w:val="28"/>
          <w:szCs w:val="28"/>
          <w:rtl/>
          <w:lang w:bidi="fa-IR"/>
        </w:rPr>
        <w:t>؟</w:t>
      </w:r>
      <w:r w:rsidRPr="00F618FA">
        <w:rPr>
          <w:rFonts w:ascii="Tajrid" w:hAnsi="Tajrid" w:cs="Tajrid"/>
          <w:sz w:val="28"/>
          <w:szCs w:val="28"/>
          <w:rtl/>
          <w:lang w:bidi="fa-IR"/>
        </w:rPr>
        <w:t>، چگونه کار می‌کند</w:t>
      </w:r>
      <w:r w:rsidR="0003019E">
        <w:rPr>
          <w:rFonts w:ascii="Tajrid" w:hAnsi="Tajrid" w:cs="Tajrid" w:hint="cs"/>
          <w:sz w:val="28"/>
          <w:szCs w:val="28"/>
          <w:rtl/>
          <w:lang w:bidi="fa-IR"/>
        </w:rPr>
        <w:t>؟</w:t>
      </w:r>
      <w:r w:rsidRPr="00F618FA">
        <w:rPr>
          <w:rFonts w:ascii="Tajrid" w:hAnsi="Tajrid" w:cs="Tajrid"/>
          <w:sz w:val="28"/>
          <w:szCs w:val="28"/>
          <w:rtl/>
          <w:lang w:bidi="fa-IR"/>
        </w:rPr>
        <w:t xml:space="preserve"> و چگونه در طول رشد و مقیاس‌پذیری یک استارت‌آپ این ویژگی را از دست ندهیم</w:t>
      </w:r>
      <w:r w:rsidR="0003019E">
        <w:rPr>
          <w:rFonts w:ascii="Tajrid" w:hAnsi="Tajrid" w:cs="Tajrid" w:hint="cs"/>
          <w:sz w:val="28"/>
          <w:szCs w:val="28"/>
          <w:rtl/>
          <w:lang w:bidi="fa-IR"/>
        </w:rPr>
        <w:t>؟</w:t>
      </w:r>
    </w:p>
    <w:p w:rsidR="00F618FA" w:rsidRPr="00F618FA" w:rsidRDefault="00F618FA" w:rsidP="00027A43">
      <w:pPr>
        <w:bidi/>
        <w:rPr>
          <w:rFonts w:ascii="Tajrid" w:hAnsi="Tajrid" w:cs="Tajrid"/>
          <w:sz w:val="28"/>
          <w:szCs w:val="28"/>
          <w:rtl/>
          <w:lang w:bidi="fa-IR"/>
        </w:rPr>
      </w:pPr>
      <w:r w:rsidRPr="00F618FA">
        <w:rPr>
          <w:rFonts w:ascii="Tajrid" w:hAnsi="Tajrid" w:cs="Tajrid"/>
          <w:sz w:val="28"/>
          <w:szCs w:val="28"/>
          <w:rtl/>
          <w:lang w:bidi="fa-IR"/>
        </w:rPr>
        <w:t>برای درک آن، باید به هر برند نمادین نگاه کنیم و ببینیم چه چیزی آن را خاص می‌کند. این به عنوان یک مثال عمل خواهد کرد. چیزهای زیادی وجود دارد که می‌توانیم از این افراد قرض بگیریم و در استراتژی خودمان استفاده کنیم</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 xml:space="preserve">آماده </w:t>
      </w:r>
      <w:r w:rsidR="00027A43">
        <w:rPr>
          <w:rFonts w:ascii="Tajrid" w:hAnsi="Tajrid" w:cs="Tajrid" w:hint="cs"/>
          <w:sz w:val="28"/>
          <w:szCs w:val="28"/>
          <w:rtl/>
          <w:lang w:bidi="fa-IR"/>
        </w:rPr>
        <w:t>باشید</w:t>
      </w:r>
      <w:r w:rsidRPr="00F618FA">
        <w:rPr>
          <w:rFonts w:ascii="Tajrid" w:hAnsi="Tajrid" w:cs="Tajrid"/>
          <w:sz w:val="28"/>
          <w:szCs w:val="28"/>
          <w:rtl/>
          <w:lang w:bidi="fa-IR"/>
        </w:rPr>
        <w:t>، زیرا آنچه می‌خواهم بگویم شما را شوکه خواهد کرد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منحصر به فرد بودن به معنای متمایز بودن است. ایجاد یک برند نمادین مانند شروع یک</w:t>
      </w:r>
      <w:r w:rsidR="0003019E">
        <w:rPr>
          <w:rFonts w:ascii="Tajrid" w:hAnsi="Tajrid" w:cs="Tajrid" w:hint="cs"/>
          <w:sz w:val="28"/>
          <w:szCs w:val="28"/>
          <w:rtl/>
          <w:lang w:bidi="fa-IR"/>
        </w:rPr>
        <w:t xml:space="preserve"> باند</w:t>
      </w:r>
      <w:r w:rsidRPr="00F618FA">
        <w:rPr>
          <w:rFonts w:ascii="Tajrid" w:hAnsi="Tajrid" w:cs="Tajrid"/>
          <w:sz w:val="28"/>
          <w:szCs w:val="28"/>
          <w:rtl/>
          <w:lang w:bidi="fa-IR"/>
        </w:rPr>
        <w:t xml:space="preserve"> مافیا یا فرقه است، منهای جنبه جنایی</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این فقط یک تشبیه طنزآمیز نیست. یک برند نمادین دارای تمام ویژگی‌های یک اختاپوس مافیایی است که جهان را در چنگال خود نگه می‌دارد. یک برند قوی شبیه یک دین، یک فرقه، یک شیء</w:t>
      </w:r>
      <w:r w:rsidR="0003019E">
        <w:rPr>
          <w:rFonts w:ascii="Tajrid" w:hAnsi="Tajrid" w:cs="Tajrid" w:hint="cs"/>
          <w:sz w:val="28"/>
          <w:szCs w:val="28"/>
          <w:rtl/>
          <w:lang w:bidi="fa-IR"/>
        </w:rPr>
        <w:t xml:space="preserve"> قابل </w:t>
      </w:r>
      <w:r w:rsidRPr="00F618FA">
        <w:rPr>
          <w:rFonts w:ascii="Tajrid" w:hAnsi="Tajrid" w:cs="Tajrid"/>
          <w:sz w:val="28"/>
          <w:szCs w:val="28"/>
          <w:rtl/>
          <w:lang w:bidi="fa-IR"/>
        </w:rPr>
        <w:t xml:space="preserve"> پرستش است، با رهبران، پیروان و مبلغان خاص خود که ایده‌ها و محصولات را گسترش می‌دهند. کلمه "دین" به معنای "پیوند ایمان" است. مصرف‌کنندگان با اعتقاد و وفاداری خود به یک برند به هم پیوند خورده‌اند. و درست همانطور که هر دینی منحصر به فرد و متمایز است، یک برند قوی نیز منحصر به فرد و متمایز از دریای متوسط بودن است. در هر صورت، فرقه‌گرایان برند، گروه خود را جدا از همه دیگران می‌دانند و به آن افتخار می‌کنند</w:t>
      </w:r>
      <w:r w:rsidRPr="00F618FA">
        <w:rPr>
          <w:rFonts w:ascii="Tajrid" w:hAnsi="Tajrid" w:cs="Tajrid"/>
          <w:sz w:val="28"/>
          <w:szCs w:val="28"/>
          <w:lang w:bidi="fa-IR"/>
        </w:rPr>
        <w:t>.</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lastRenderedPageBreak/>
        <w:t xml:space="preserve">اگر شما اصول سازماندهی یک فرقه و عوامل مؤثر آن را تجزیه و تحلیل کرده و این اصول را </w:t>
      </w:r>
      <w:r w:rsidR="0003019E">
        <w:rPr>
          <w:rFonts w:ascii="Tajrid" w:hAnsi="Tajrid" w:cs="Tajrid" w:hint="cs"/>
          <w:sz w:val="28"/>
          <w:szCs w:val="28"/>
          <w:rtl/>
          <w:lang w:bidi="fa-IR"/>
        </w:rPr>
        <w:t>در</w:t>
      </w:r>
      <w:r w:rsidRPr="00F618FA">
        <w:rPr>
          <w:rFonts w:ascii="Tajrid" w:hAnsi="Tajrid" w:cs="Tajrid"/>
          <w:sz w:val="28"/>
          <w:szCs w:val="28"/>
          <w:rtl/>
          <w:lang w:bidi="fa-IR"/>
        </w:rPr>
        <w:t xml:space="preserve"> برند خود اعمال کنید، حتی اگر شرکت کوچکی داشته باشید، بودجه محدودی داشته باشید و محصول اولیه شما منحصر به فرد نباشد، به نتایج باورنکردنی دست خواهید یافت</w:t>
      </w:r>
      <w:r w:rsidRPr="00F618FA">
        <w:rPr>
          <w:rFonts w:ascii="Tajrid" w:hAnsi="Tajrid" w:cs="Tajrid"/>
          <w:sz w:val="28"/>
          <w:szCs w:val="28"/>
          <w:lang w:bidi="fa-IR"/>
        </w:rPr>
        <w:t>.</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t>پس آماده اید تا پدرخوانده مافیای برند شوید؟ پس بیایید</w:t>
      </w:r>
      <w:r w:rsidR="0003019E">
        <w:rPr>
          <w:rFonts w:ascii="Tajrid" w:hAnsi="Tajrid" w:cs="Tajrid" w:hint="cs"/>
          <w:sz w:val="28"/>
          <w:szCs w:val="28"/>
          <w:rtl/>
          <w:lang w:bidi="fa-IR"/>
        </w:rPr>
        <w:t>شروع کنیم</w:t>
      </w:r>
      <w:r w:rsidRPr="00F618FA">
        <w:rPr>
          <w:rFonts w:ascii="Tajrid" w:hAnsi="Tajrid" w:cs="Tajrid"/>
          <w:sz w:val="28"/>
          <w:szCs w:val="28"/>
          <w:lang w:bidi="fa-IR"/>
        </w:rPr>
        <w:t>!</w:t>
      </w:r>
    </w:p>
    <w:p w:rsidR="00F618FA" w:rsidRPr="00027A43" w:rsidRDefault="00F618FA" w:rsidP="00A87263">
      <w:pPr>
        <w:bidi/>
        <w:rPr>
          <w:rFonts w:ascii="Tajrid" w:hAnsi="Tajrid" w:cs="Tajrid"/>
          <w:b/>
          <w:bCs/>
          <w:sz w:val="28"/>
          <w:szCs w:val="28"/>
          <w:lang w:bidi="fa-IR"/>
        </w:rPr>
      </w:pPr>
      <w:r w:rsidRPr="00027A43">
        <w:rPr>
          <w:rFonts w:ascii="Tajrid" w:hAnsi="Tajrid" w:cs="Tajrid"/>
          <w:b/>
          <w:bCs/>
          <w:sz w:val="28"/>
          <w:szCs w:val="28"/>
          <w:rtl/>
          <w:lang w:bidi="fa-IR"/>
        </w:rPr>
        <w:t>مدل مافیا/فرقه</w:t>
      </w:r>
    </w:p>
    <w:p w:rsidR="00F618FA" w:rsidRPr="00F618FA" w:rsidRDefault="00F618FA" w:rsidP="0003019E">
      <w:pPr>
        <w:bidi/>
        <w:rPr>
          <w:rFonts w:ascii="Tajrid" w:hAnsi="Tajrid" w:cs="Tajrid"/>
          <w:sz w:val="28"/>
          <w:szCs w:val="28"/>
          <w:lang w:bidi="fa-IR"/>
        </w:rPr>
      </w:pPr>
      <w:r w:rsidRPr="00F618FA">
        <w:rPr>
          <w:rFonts w:ascii="Tajrid" w:hAnsi="Tajrid" w:cs="Tajrid"/>
          <w:sz w:val="28"/>
          <w:szCs w:val="28"/>
          <w:rtl/>
          <w:lang w:bidi="fa-IR"/>
        </w:rPr>
        <w:t>بیشتر کارآفرینان معمولاً به توانایی‌های فعلی خود متکی هستند و هرگز تصور نمی‌کنند که ایده‌ها و محصولاتشان جهان را تسخیر کند. اما کسانی که کمتر راضی می‌شوند، کمتر هم دریافت می‌کنند. تلاش کنید فراتر از واقعیت‌های روزمره بروید و دیدگاه برند خود را در درازمدت محدود نکنید. روزی ممکن است برند شما اختاپوسی باشد که جهان را تسخیر می‌کند. این چشم‌انداز باید در پایه و اساس بنا شود. برای این منظور، ایدئولوژی داخلی برند و تمام مراحل و فرآیندهای استراتژیک باید با هدف ایجاد مافیای برند شما، رشد آن و به تدریج معرفی شاخ</w:t>
      </w:r>
      <w:r w:rsidR="0003019E">
        <w:rPr>
          <w:rFonts w:ascii="Tajrid" w:hAnsi="Tajrid" w:cs="Tajrid" w:hint="cs"/>
          <w:sz w:val="28"/>
          <w:szCs w:val="28"/>
          <w:rtl/>
          <w:lang w:bidi="fa-IR"/>
        </w:rPr>
        <w:t>ه های</w:t>
      </w:r>
      <w:r w:rsidRPr="00F618FA">
        <w:rPr>
          <w:rFonts w:ascii="Tajrid" w:hAnsi="Tajrid" w:cs="Tajrid"/>
          <w:sz w:val="28"/>
          <w:szCs w:val="28"/>
          <w:rtl/>
          <w:lang w:bidi="fa-IR"/>
        </w:rPr>
        <w:t xml:space="preserve"> آن به بازار باشد</w:t>
      </w:r>
      <w:r w:rsidRPr="00F618FA">
        <w:rPr>
          <w:rFonts w:ascii="Tajrid" w:hAnsi="Tajrid" w:cs="Tajrid"/>
          <w:sz w:val="28"/>
          <w:szCs w:val="28"/>
          <w:lang w:bidi="fa-IR"/>
        </w:rPr>
        <w:t>.</w:t>
      </w:r>
      <w:r w:rsidR="0003019E">
        <w:rPr>
          <w:rFonts w:ascii="Tajrid" w:hAnsi="Tajrid" w:cs="Tajrid" w:hint="cs"/>
          <w:sz w:val="28"/>
          <w:szCs w:val="28"/>
          <w:rtl/>
          <w:lang w:bidi="fa-IR"/>
        </w:rPr>
        <w:t xml:space="preserve"> </w:t>
      </w:r>
      <w:r w:rsidRPr="00F618FA">
        <w:rPr>
          <w:rFonts w:ascii="Tajrid" w:hAnsi="Tajrid" w:cs="Tajrid"/>
          <w:sz w:val="28"/>
          <w:szCs w:val="28"/>
          <w:rtl/>
          <w:lang w:bidi="fa-IR"/>
        </w:rPr>
        <w:t>این رویکرد چگونه با استراتژی رشد و مقیاس‌بندی استاندارد متفاوت است؟ به این صورت: شما آگاهانه در حال اعمال استراتژی‌های فرقه‌ای (یا مافیایی، اگر ترجیح می‌دهید) هستید، منهای موارد غیرقانونی. این رویکرد می‌تواند کاملاً نحوه نگاه شما به تجارت را تغییر دهد. شما حتی ممکن است شرکت را بازسازی کنید، استراتژی توسعه آن را بازنویسی کنید، توسعه برند، موقعیت‌یابی و تصویر آن را بازاندیشی کنید</w:t>
      </w:r>
      <w:r w:rsidRPr="00F618FA">
        <w:rPr>
          <w:rFonts w:ascii="Tajrid" w:hAnsi="Tajrid" w:cs="Tajrid"/>
          <w:sz w:val="28"/>
          <w:szCs w:val="28"/>
          <w:lang w:bidi="fa-IR"/>
        </w:rPr>
        <w:t>.</w:t>
      </w:r>
      <w:r w:rsidR="0003019E">
        <w:rPr>
          <w:rFonts w:ascii="Tajrid" w:hAnsi="Tajrid" w:cs="Tajrid" w:hint="cs"/>
          <w:sz w:val="28"/>
          <w:szCs w:val="28"/>
          <w:rtl/>
          <w:lang w:bidi="fa-IR"/>
        </w:rPr>
        <w:t xml:space="preserve"> </w:t>
      </w:r>
      <w:r w:rsidRPr="00F618FA">
        <w:rPr>
          <w:rFonts w:ascii="Tajrid" w:hAnsi="Tajrid" w:cs="Tajrid"/>
          <w:sz w:val="28"/>
          <w:szCs w:val="28"/>
          <w:rtl/>
          <w:lang w:bidi="fa-IR"/>
        </w:rPr>
        <w:t>این به معنای یک انقلاب و یک ریست سخت سیستم است. اما قبل از اینکه در این جهت قدمی بردارید، ابتدا یاد بگیرید که یک مافیا یا فرقه چگونه کار می‌کند و چگونه مدل‌ها و اصول آنها در بازاریابی اعمال می‌شود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تعداد کمی از ما آماده شروع یک انقلاب هستیم - در بهترین حالت یک تغییر سبک</w:t>
      </w:r>
      <w:r w:rsidR="00470C67">
        <w:rPr>
          <w:rFonts w:ascii="Tajrid" w:hAnsi="Tajrid" w:cs="Tajrid" w:hint="cs"/>
          <w:sz w:val="28"/>
          <w:szCs w:val="28"/>
          <w:rtl/>
          <w:lang w:bidi="fa-IR"/>
        </w:rPr>
        <w:t xml:space="preserve"> و</w:t>
      </w:r>
      <w:r w:rsidRPr="00F618FA">
        <w:rPr>
          <w:rFonts w:ascii="Tajrid" w:hAnsi="Tajrid" w:cs="Tajrid"/>
          <w:sz w:val="28"/>
          <w:szCs w:val="28"/>
          <w:rtl/>
          <w:lang w:bidi="fa-IR"/>
        </w:rPr>
        <w:t xml:space="preserve"> شاید یک تغییر برند، اگر برند درخشش خود را از دست داده باشد و نیاز به تغییر موقعیت داشته باشد. اما تبدیل شدن به یک مافیا؟ متشکرم، بچه‌ها، من از این پیشنهاد معذورم. ما فقط صابون می‌فروشیم، هیچ فرقه‌ای وجود ندارد. با این حال، می‌توانید در حال حاضر از اصول "فرقه‌ای" به عنوان ابزارهای اضافی برای توسعه و ارتقاء برند خود استفاده کنید. هنگامی که متوجه </w:t>
      </w:r>
      <w:r w:rsidR="00470C67">
        <w:rPr>
          <w:rFonts w:ascii="Tajrid" w:hAnsi="Tajrid" w:cs="Tajrid" w:hint="cs"/>
          <w:sz w:val="28"/>
          <w:szCs w:val="28"/>
          <w:rtl/>
          <w:lang w:bidi="fa-IR"/>
        </w:rPr>
        <w:t>کارایی آن شوید</w:t>
      </w:r>
      <w:r w:rsidRPr="00F618FA">
        <w:rPr>
          <w:rFonts w:ascii="Tajrid" w:hAnsi="Tajrid" w:cs="Tajrid"/>
          <w:sz w:val="28"/>
          <w:szCs w:val="28"/>
          <w:rtl/>
          <w:lang w:bidi="fa-IR"/>
        </w:rPr>
        <w:t>، می‌خواهید موارد بیشتری اضافه کنید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منحصر به فرد بودن به معنای انتخاب شدن و متمایز بودن است. برای انتخاب شدن، باید شایسته باشید. نه</w:t>
      </w:r>
      <w:r w:rsidR="00470C67">
        <w:rPr>
          <w:rFonts w:ascii="Tajrid" w:hAnsi="Tajrid" w:cs="Tajrid" w:hint="cs"/>
          <w:sz w:val="28"/>
          <w:szCs w:val="28"/>
          <w:rtl/>
          <w:lang w:bidi="fa-IR"/>
        </w:rPr>
        <w:t xml:space="preserve"> اینکه </w:t>
      </w:r>
      <w:r w:rsidRPr="00F618FA">
        <w:rPr>
          <w:rFonts w:ascii="Tajrid" w:hAnsi="Tajrid" w:cs="Tajrid"/>
          <w:sz w:val="28"/>
          <w:szCs w:val="28"/>
          <w:rtl/>
          <w:lang w:bidi="fa-IR"/>
        </w:rPr>
        <w:t xml:space="preserve"> فقط یک تصویر شایسته ایجاد کنید، بلکه به آن عمل کنید</w:t>
      </w:r>
      <w:r w:rsidRPr="00F618FA">
        <w:rPr>
          <w:rFonts w:ascii="Tajrid" w:hAnsi="Tajrid" w:cs="Tajrid"/>
          <w:sz w:val="28"/>
          <w:szCs w:val="28"/>
          <w:lang w:bidi="fa-IR"/>
        </w:rPr>
        <w:t>.</w:t>
      </w:r>
    </w:p>
    <w:p w:rsidR="00F618FA" w:rsidRPr="00027A43" w:rsidRDefault="00F618FA" w:rsidP="00027A43">
      <w:pPr>
        <w:bidi/>
        <w:rPr>
          <w:rFonts w:ascii="Tajrid" w:hAnsi="Tajrid" w:cs="Tajrid"/>
          <w:b/>
          <w:bCs/>
          <w:sz w:val="28"/>
          <w:szCs w:val="28"/>
          <w:lang w:bidi="fa-IR"/>
        </w:rPr>
      </w:pPr>
      <w:r w:rsidRPr="00027A43">
        <w:rPr>
          <w:rFonts w:ascii="Tajrid" w:hAnsi="Tajrid" w:cs="Tajrid"/>
          <w:b/>
          <w:bCs/>
          <w:sz w:val="28"/>
          <w:szCs w:val="28"/>
          <w:rtl/>
          <w:lang w:bidi="fa-IR"/>
        </w:rPr>
        <w:t>برای پرورش درخت درست، باید بذر درست را بکارید</w:t>
      </w:r>
      <w:r w:rsidRPr="00027A43">
        <w:rPr>
          <w:rFonts w:ascii="Tajrid" w:hAnsi="Tajrid" w:cs="Tajrid"/>
          <w:b/>
          <w:bCs/>
          <w:sz w:val="28"/>
          <w:szCs w:val="28"/>
          <w:lang w:bidi="fa-IR"/>
        </w:rPr>
        <w:t>.</w:t>
      </w:r>
    </w:p>
    <w:p w:rsidR="00F618FA" w:rsidRPr="00321BB7" w:rsidRDefault="00321BB7" w:rsidP="00321BB7">
      <w:pPr>
        <w:bidi/>
        <w:rPr>
          <w:rFonts w:ascii="Tajrid" w:hAnsi="Tajrid" w:cs="Tajrid"/>
          <w:b/>
          <w:bCs/>
          <w:sz w:val="28"/>
          <w:szCs w:val="28"/>
          <w:lang w:bidi="fa-IR"/>
        </w:rPr>
      </w:pPr>
      <w:r>
        <w:rPr>
          <w:rFonts w:ascii="Tajrid" w:hAnsi="Tajrid" w:cs="Tajrid" w:hint="cs"/>
          <w:b/>
          <w:bCs/>
          <w:sz w:val="28"/>
          <w:szCs w:val="28"/>
          <w:rtl/>
          <w:lang w:bidi="fa-IR"/>
        </w:rPr>
        <w:t>1-</w:t>
      </w:r>
      <w:r w:rsidR="00F618FA" w:rsidRPr="00321BB7">
        <w:rPr>
          <w:rFonts w:ascii="Tajrid" w:hAnsi="Tajrid" w:cs="Tajrid"/>
          <w:b/>
          <w:bCs/>
          <w:sz w:val="28"/>
          <w:szCs w:val="28"/>
          <w:rtl/>
          <w:lang w:bidi="fa-IR"/>
        </w:rPr>
        <w:t>هسته اصلی یک برند قوی</w:t>
      </w:r>
    </w:p>
    <w:p w:rsidR="00F618FA" w:rsidRDefault="00F618FA" w:rsidP="00A87263">
      <w:pPr>
        <w:bidi/>
        <w:rPr>
          <w:rFonts w:ascii="Tajrid" w:hAnsi="Tajrid" w:cs="Tajrid"/>
          <w:sz w:val="28"/>
          <w:szCs w:val="28"/>
          <w:rtl/>
          <w:lang w:bidi="fa-IR"/>
        </w:rPr>
      </w:pPr>
      <w:r w:rsidRPr="00F618FA">
        <w:rPr>
          <w:rFonts w:ascii="Tajrid" w:hAnsi="Tajrid" w:cs="Tajrid"/>
          <w:sz w:val="28"/>
          <w:szCs w:val="28"/>
          <w:rtl/>
          <w:lang w:bidi="fa-IR"/>
        </w:rPr>
        <w:t>برندسازی با هویت آغاز نمی‌شود. برندسازی با یک ایده، یک هدف، یک استراتژی و یک سازمان آغاز می‌شود. همچنین با یک تیم آغاز می‌شود. اگر برند ضعیف باشد و از نظر داخلی منحصر به فرد نباشد (اگر اعضای تیم احساس انتخاب شدن و ارزشمند بودن نداشته باشند یا انگیزه و چشم‌انداز</w:t>
      </w:r>
      <w:r w:rsidR="00470C67">
        <w:rPr>
          <w:rFonts w:ascii="Tajrid" w:hAnsi="Tajrid" w:cs="Tajrid" w:hint="cs"/>
          <w:sz w:val="28"/>
          <w:szCs w:val="28"/>
          <w:rtl/>
          <w:lang w:bidi="fa-IR"/>
        </w:rPr>
        <w:t xml:space="preserve">ی </w:t>
      </w:r>
      <w:r w:rsidRPr="00F618FA">
        <w:rPr>
          <w:rFonts w:ascii="Tajrid" w:hAnsi="Tajrid" w:cs="Tajrid"/>
          <w:sz w:val="28"/>
          <w:szCs w:val="28"/>
          <w:rtl/>
          <w:lang w:bidi="fa-IR"/>
        </w:rPr>
        <w:t xml:space="preserve"> برای برند نداشته باشند)، این در نهایت به صورت خارجی آشکار خواهد شد</w:t>
      </w:r>
      <w:r w:rsidRPr="00F618FA">
        <w:rPr>
          <w:rFonts w:ascii="Tajrid" w:hAnsi="Tajrid" w:cs="Tajrid"/>
          <w:sz w:val="28"/>
          <w:szCs w:val="28"/>
          <w:lang w:bidi="fa-IR"/>
        </w:rPr>
        <w:t>.</w:t>
      </w:r>
    </w:p>
    <w:p w:rsidR="00027A43" w:rsidRPr="00F618FA" w:rsidRDefault="00027A43" w:rsidP="00027A43">
      <w:pPr>
        <w:bidi/>
        <w:rPr>
          <w:rFonts w:ascii="Tajrid" w:hAnsi="Tajrid" w:cs="Tajrid"/>
          <w:sz w:val="28"/>
          <w:szCs w:val="28"/>
          <w:lang w:bidi="fa-IR"/>
        </w:rPr>
      </w:pPr>
    </w:p>
    <w:p w:rsidR="00F618FA" w:rsidRPr="00027A43" w:rsidRDefault="00F618FA" w:rsidP="00A87263">
      <w:pPr>
        <w:bidi/>
        <w:rPr>
          <w:rFonts w:ascii="Tajrid" w:hAnsi="Tajrid" w:cs="Tajrid"/>
          <w:b/>
          <w:bCs/>
          <w:sz w:val="28"/>
          <w:szCs w:val="28"/>
          <w:lang w:bidi="fa-IR"/>
        </w:rPr>
      </w:pPr>
      <w:r w:rsidRPr="00027A43">
        <w:rPr>
          <w:rFonts w:ascii="Tajrid" w:hAnsi="Tajrid" w:cs="Tajrid"/>
          <w:b/>
          <w:bCs/>
          <w:sz w:val="28"/>
          <w:szCs w:val="28"/>
          <w:rtl/>
          <w:lang w:bidi="fa-IR"/>
        </w:rPr>
        <w:lastRenderedPageBreak/>
        <w:t>برندسازی از درون آغاز می‌شود</w:t>
      </w:r>
      <w:r w:rsidRPr="00027A43">
        <w:rPr>
          <w:rFonts w:ascii="Tajrid" w:hAnsi="Tajrid" w:cs="Tajrid"/>
          <w:b/>
          <w:bCs/>
          <w:sz w:val="28"/>
          <w:szCs w:val="28"/>
          <w:lang w:bidi="fa-IR"/>
        </w:rPr>
        <w:t>.</w:t>
      </w:r>
    </w:p>
    <w:p w:rsidR="00F618FA" w:rsidRPr="00F618FA" w:rsidRDefault="00F618FA" w:rsidP="00027A43">
      <w:pPr>
        <w:bidi/>
        <w:rPr>
          <w:rFonts w:ascii="Tajrid" w:hAnsi="Tajrid" w:cs="Tajrid"/>
          <w:sz w:val="28"/>
          <w:szCs w:val="28"/>
          <w:rtl/>
          <w:lang w:bidi="fa-IR"/>
        </w:rPr>
      </w:pPr>
      <w:r w:rsidRPr="00F618FA">
        <w:rPr>
          <w:rFonts w:ascii="Tajrid" w:hAnsi="Tajrid" w:cs="Tajrid"/>
          <w:sz w:val="28"/>
          <w:szCs w:val="28"/>
          <w:rtl/>
          <w:lang w:bidi="fa-IR"/>
        </w:rPr>
        <w:t>کلمه "فرهنگ" از کلمه "فرقه" می‌آید. اگر شرکتی تصمیم بگیرد توسعه فرهنگ سازمانی خود را تا زمان‌های بهتر به تعویق بیندازد، به یک برند نمادین یا حتی یک برند خوب تبدیل نخواهد شد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کتاب درخشان جسپر کوند، «دین شرکتی»، نشان می‌دهد که چگونه یک برند نمادین ایجاد می‌شود. کوند</w:t>
      </w:r>
      <w:r w:rsidR="00470C67">
        <w:rPr>
          <w:rFonts w:ascii="Tajrid" w:hAnsi="Tajrid" w:cs="Tajrid" w:hint="cs"/>
          <w:sz w:val="28"/>
          <w:szCs w:val="28"/>
          <w:rtl/>
          <w:lang w:bidi="fa-IR"/>
        </w:rPr>
        <w:t xml:space="preserve"> </w:t>
      </w:r>
      <w:r w:rsidRPr="00F618FA">
        <w:rPr>
          <w:rFonts w:ascii="Tajrid" w:hAnsi="Tajrid" w:cs="Tajrid"/>
          <w:sz w:val="28"/>
          <w:szCs w:val="28"/>
          <w:rtl/>
          <w:lang w:bidi="fa-IR"/>
        </w:rPr>
        <w:t>مفهوم «دین شرکتی» را به عنوان فلسفه‌ای معرفی می‌کند که یک شرکت و کارمندان آن را حول مجموعه مشترکی از ارزش‌ها، مأموریت و چشم‌انداز متحد می‌کند. هم مصرف‌کنندگان و هم خود شرکت پیرو "فرقه برند" می‌شوند</w:t>
      </w:r>
      <w:r w:rsidRPr="00F618FA">
        <w:rPr>
          <w:rFonts w:ascii="Tajrid" w:hAnsi="Tajrid" w:cs="Tajrid"/>
          <w:sz w:val="28"/>
          <w:szCs w:val="28"/>
          <w:lang w:bidi="fa-IR"/>
        </w:rPr>
        <w:t>.</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t>اینها نکات برجسته‌ای هستند که کوند در کتاب «دین شرکتی» مطرح می‌کند</w:t>
      </w:r>
      <w:r w:rsidRPr="00F618FA">
        <w:rPr>
          <w:rFonts w:ascii="Tajrid" w:hAnsi="Tajrid" w:cs="Tajrid"/>
          <w:sz w:val="28"/>
          <w:szCs w:val="28"/>
          <w:lang w:bidi="fa-IR"/>
        </w:rPr>
        <w:t>:</w:t>
      </w:r>
    </w:p>
    <w:p w:rsidR="00321BB7" w:rsidRPr="00321BB7" w:rsidRDefault="00F618FA" w:rsidP="00321BB7">
      <w:pPr>
        <w:pStyle w:val="ListParagraph"/>
        <w:numPr>
          <w:ilvl w:val="0"/>
          <w:numId w:val="3"/>
        </w:numPr>
        <w:bidi/>
        <w:rPr>
          <w:rFonts w:ascii="Tajrid" w:hAnsi="Tajrid" w:cs="Tajrid"/>
          <w:sz w:val="28"/>
          <w:szCs w:val="28"/>
          <w:rtl/>
          <w:lang w:bidi="fa-IR"/>
        </w:rPr>
      </w:pPr>
      <w:r w:rsidRPr="00321BB7">
        <w:rPr>
          <w:rFonts w:ascii="Tajrid" w:hAnsi="Tajrid" w:cs="Tajrid"/>
          <w:sz w:val="28"/>
          <w:szCs w:val="28"/>
          <w:rtl/>
          <w:lang w:bidi="fa-IR"/>
        </w:rPr>
        <w:t>برند‌های موفق همان شور و اشتیاقی را در مصرف‌کنندگان برمی‌انگیزند که دین در مؤمنان</w:t>
      </w:r>
      <w:r w:rsidR="00321BB7" w:rsidRPr="00321BB7">
        <w:rPr>
          <w:rFonts w:ascii="Tajrid" w:hAnsi="Tajrid" w:cs="Tajrid" w:hint="cs"/>
          <w:sz w:val="28"/>
          <w:szCs w:val="28"/>
          <w:rtl/>
          <w:lang w:bidi="fa-IR"/>
        </w:rPr>
        <w:t xml:space="preserve"> </w:t>
      </w:r>
      <w:r w:rsidRPr="00321BB7">
        <w:rPr>
          <w:rFonts w:ascii="Tajrid" w:hAnsi="Tajrid" w:cs="Tajrid"/>
          <w:sz w:val="28"/>
          <w:szCs w:val="28"/>
          <w:rtl/>
          <w:lang w:bidi="fa-IR"/>
        </w:rPr>
        <w:t>برمی‌انگیزد. برندها بخشی از زندگی مردم می‌شوند و اعتماد و حس تعلق را القا می‌کنند</w:t>
      </w:r>
      <w:r w:rsidRPr="00321BB7">
        <w:rPr>
          <w:rFonts w:ascii="Tajrid" w:hAnsi="Tajrid" w:cs="Tajrid"/>
          <w:sz w:val="28"/>
          <w:szCs w:val="28"/>
          <w:lang w:bidi="fa-IR"/>
        </w:rPr>
        <w:t>.</w:t>
      </w:r>
      <w:r w:rsidR="00027A43" w:rsidRPr="00321BB7">
        <w:rPr>
          <w:rFonts w:ascii="Tajrid" w:hAnsi="Tajrid" w:cs="Tajrid" w:hint="cs"/>
          <w:sz w:val="28"/>
          <w:szCs w:val="28"/>
          <w:rtl/>
          <w:lang w:bidi="fa-IR"/>
        </w:rPr>
        <w:t xml:space="preserve"> </w:t>
      </w:r>
    </w:p>
    <w:p w:rsidR="00F618FA" w:rsidRPr="00321BB7" w:rsidRDefault="00F618FA" w:rsidP="00321BB7">
      <w:pPr>
        <w:pStyle w:val="ListParagraph"/>
        <w:numPr>
          <w:ilvl w:val="0"/>
          <w:numId w:val="3"/>
        </w:numPr>
        <w:bidi/>
        <w:rPr>
          <w:rFonts w:ascii="Tajrid" w:hAnsi="Tajrid" w:cs="Tajrid"/>
          <w:sz w:val="28"/>
          <w:szCs w:val="28"/>
          <w:lang w:bidi="fa-IR"/>
        </w:rPr>
      </w:pPr>
      <w:r w:rsidRPr="00321BB7">
        <w:rPr>
          <w:rFonts w:ascii="Tajrid" w:hAnsi="Tajrid" w:cs="Tajrid"/>
          <w:sz w:val="28"/>
          <w:szCs w:val="28"/>
          <w:rtl/>
          <w:lang w:bidi="fa-IR"/>
        </w:rPr>
        <w:t>برای ایجاد یک «دین شرکتی»، شرکت‌ها باید ارزش‌ها و مأموریت خود را به روشنی تعریف کنند. این عناصر باید صادقانه باشند و در همه جنبه‌های کسب‌وکار ادغام شوند</w:t>
      </w:r>
      <w:r w:rsidRPr="00321BB7">
        <w:rPr>
          <w:rFonts w:ascii="Tajrid" w:hAnsi="Tajrid" w:cs="Tajrid"/>
          <w:sz w:val="28"/>
          <w:szCs w:val="28"/>
          <w:lang w:bidi="fa-IR"/>
        </w:rPr>
        <w:t>.</w:t>
      </w:r>
    </w:p>
    <w:p w:rsidR="00321BB7" w:rsidRPr="00321BB7" w:rsidRDefault="00F618FA" w:rsidP="00321BB7">
      <w:pPr>
        <w:pStyle w:val="ListParagraph"/>
        <w:numPr>
          <w:ilvl w:val="0"/>
          <w:numId w:val="3"/>
        </w:numPr>
        <w:bidi/>
        <w:rPr>
          <w:rFonts w:ascii="Tajrid" w:hAnsi="Tajrid" w:cs="Tajrid"/>
          <w:sz w:val="28"/>
          <w:szCs w:val="28"/>
          <w:rtl/>
          <w:lang w:bidi="fa-IR"/>
        </w:rPr>
      </w:pPr>
      <w:r w:rsidRPr="00321BB7">
        <w:rPr>
          <w:rFonts w:ascii="Tajrid" w:hAnsi="Tajrid" w:cs="Tajrid"/>
          <w:sz w:val="28"/>
          <w:szCs w:val="28"/>
          <w:rtl/>
          <w:lang w:bidi="fa-IR"/>
        </w:rPr>
        <w:t>کارمندان شرکت باید «پیرو» دین شرکتی شوند و ارزش‌ها و اهداف آن را به اشتراک بگذارند. این امر انسجام و عملکرد را ارتقا می‌دهد</w:t>
      </w:r>
      <w:r w:rsidRPr="00321BB7">
        <w:rPr>
          <w:rFonts w:ascii="Tajrid" w:hAnsi="Tajrid" w:cs="Tajrid"/>
          <w:sz w:val="28"/>
          <w:szCs w:val="28"/>
          <w:lang w:bidi="fa-IR"/>
        </w:rPr>
        <w:t>.</w:t>
      </w:r>
    </w:p>
    <w:p w:rsidR="00321BB7" w:rsidRPr="00321BB7" w:rsidRDefault="00F618FA" w:rsidP="00321BB7">
      <w:pPr>
        <w:pStyle w:val="ListParagraph"/>
        <w:numPr>
          <w:ilvl w:val="0"/>
          <w:numId w:val="3"/>
        </w:numPr>
        <w:bidi/>
        <w:rPr>
          <w:rFonts w:ascii="Tajrid" w:hAnsi="Tajrid" w:cs="Tajrid"/>
          <w:sz w:val="28"/>
          <w:szCs w:val="28"/>
          <w:rtl/>
          <w:lang w:bidi="fa-IR"/>
        </w:rPr>
      </w:pPr>
      <w:r w:rsidRPr="00321BB7">
        <w:rPr>
          <w:rFonts w:ascii="Tajrid" w:hAnsi="Tajrid" w:cs="Tajrid"/>
          <w:sz w:val="28"/>
          <w:szCs w:val="28"/>
          <w:rtl/>
          <w:lang w:bidi="fa-IR"/>
        </w:rPr>
        <w:t>برندهای موفق در پیام‌رسانی و اقدامات خود ثابت‌قدم هستند. ثبات در ارزش‌ها و استراتژی به ایجاد یک برند قوی، قابل درک و جذاب برای مصرف‌کنندگان کمک می‌کند</w:t>
      </w:r>
      <w:r w:rsidR="00321BB7" w:rsidRPr="00321BB7">
        <w:rPr>
          <w:rFonts w:ascii="Tajrid" w:hAnsi="Tajrid" w:cs="Tajrid" w:hint="cs"/>
          <w:sz w:val="28"/>
          <w:szCs w:val="28"/>
          <w:rtl/>
          <w:lang w:bidi="fa-IR"/>
        </w:rPr>
        <w:t xml:space="preserve"> </w:t>
      </w:r>
      <w:r w:rsidRPr="00321BB7">
        <w:rPr>
          <w:rFonts w:ascii="Tajrid" w:hAnsi="Tajrid" w:cs="Tajrid"/>
          <w:sz w:val="28"/>
          <w:szCs w:val="28"/>
          <w:lang w:bidi="fa-IR"/>
        </w:rPr>
        <w:t>.</w:t>
      </w:r>
      <w:r w:rsidR="00321BB7" w:rsidRPr="00321BB7">
        <w:rPr>
          <w:rFonts w:ascii="Tajrid" w:hAnsi="Tajrid" w:cs="Tajrid" w:hint="cs"/>
          <w:sz w:val="28"/>
          <w:szCs w:val="28"/>
          <w:rtl/>
          <w:lang w:bidi="fa-IR"/>
        </w:rPr>
        <w:t xml:space="preserve"> </w:t>
      </w:r>
    </w:p>
    <w:p w:rsidR="00321BB7" w:rsidRPr="00321BB7" w:rsidRDefault="00321BB7" w:rsidP="00321BB7">
      <w:pPr>
        <w:pStyle w:val="ListParagraph"/>
        <w:numPr>
          <w:ilvl w:val="0"/>
          <w:numId w:val="3"/>
        </w:numPr>
        <w:bidi/>
        <w:rPr>
          <w:rFonts w:ascii="Tajrid" w:hAnsi="Tajrid" w:cs="Tajrid"/>
          <w:sz w:val="28"/>
          <w:szCs w:val="28"/>
          <w:rtl/>
          <w:lang w:bidi="fa-IR"/>
        </w:rPr>
      </w:pPr>
      <w:r w:rsidRPr="00321BB7">
        <w:rPr>
          <w:rFonts w:ascii="Tajrid" w:hAnsi="Tajrid" w:cs="Tajrid" w:hint="cs"/>
          <w:sz w:val="28"/>
          <w:szCs w:val="28"/>
          <w:rtl/>
          <w:lang w:bidi="fa-IR"/>
        </w:rPr>
        <w:t xml:space="preserve">سازگاری </w:t>
      </w:r>
      <w:r w:rsidR="00F618FA" w:rsidRPr="00321BB7">
        <w:rPr>
          <w:rFonts w:ascii="Tajrid" w:hAnsi="Tajrid" w:cs="Tajrid"/>
          <w:sz w:val="28"/>
          <w:szCs w:val="28"/>
          <w:rtl/>
          <w:lang w:bidi="fa-IR"/>
        </w:rPr>
        <w:t xml:space="preserve"> بین ارتباطات بازاریابی خارجی و ارتباطات داخلی شرکت ضروری است. این امر </w:t>
      </w:r>
      <w:r w:rsidRPr="00321BB7">
        <w:rPr>
          <w:rFonts w:ascii="Tajrid" w:hAnsi="Tajrid" w:cs="Tajrid" w:hint="cs"/>
          <w:sz w:val="28"/>
          <w:szCs w:val="28"/>
          <w:rtl/>
          <w:lang w:bidi="fa-IR"/>
        </w:rPr>
        <w:t xml:space="preserve"> </w:t>
      </w:r>
      <w:r w:rsidR="00F618FA" w:rsidRPr="00321BB7">
        <w:rPr>
          <w:rFonts w:ascii="Tajrid" w:hAnsi="Tajrid" w:cs="Tajrid"/>
          <w:sz w:val="28"/>
          <w:szCs w:val="28"/>
          <w:rtl/>
          <w:lang w:bidi="fa-IR"/>
        </w:rPr>
        <w:t>یک درک یکپارچه از برند را هم در داخل و هم در خارج ایجاد می‌کند</w:t>
      </w:r>
      <w:r w:rsidR="00F618FA" w:rsidRPr="00321BB7">
        <w:rPr>
          <w:rFonts w:ascii="Tajrid" w:hAnsi="Tajrid" w:cs="Tajrid"/>
          <w:sz w:val="28"/>
          <w:szCs w:val="28"/>
          <w:lang w:bidi="fa-IR"/>
        </w:rPr>
        <w:t>.</w:t>
      </w:r>
      <w:r w:rsidRPr="00321BB7">
        <w:rPr>
          <w:rFonts w:ascii="Tajrid" w:hAnsi="Tajrid" w:cs="Tajrid" w:hint="cs"/>
          <w:sz w:val="28"/>
          <w:szCs w:val="28"/>
          <w:rtl/>
          <w:lang w:bidi="fa-IR"/>
        </w:rPr>
        <w:t xml:space="preserve"> </w:t>
      </w:r>
    </w:p>
    <w:p w:rsidR="00321BB7" w:rsidRPr="00321BB7" w:rsidRDefault="00F618FA" w:rsidP="00321BB7">
      <w:pPr>
        <w:pStyle w:val="ListParagraph"/>
        <w:numPr>
          <w:ilvl w:val="0"/>
          <w:numId w:val="3"/>
        </w:numPr>
        <w:bidi/>
        <w:rPr>
          <w:rFonts w:ascii="Tajrid" w:hAnsi="Tajrid" w:cs="Tajrid"/>
          <w:sz w:val="28"/>
          <w:szCs w:val="28"/>
          <w:rtl/>
          <w:lang w:bidi="fa-IR"/>
        </w:rPr>
      </w:pPr>
      <w:r w:rsidRPr="00321BB7">
        <w:rPr>
          <w:rFonts w:ascii="Tajrid" w:hAnsi="Tajrid" w:cs="Tajrid"/>
          <w:sz w:val="28"/>
          <w:szCs w:val="28"/>
          <w:rtl/>
          <w:lang w:bidi="fa-IR"/>
        </w:rPr>
        <w:t>برای موفقیت، یک شرکت باید برای فرهنگ تعالی تلاش کند که نشان‌دهنده تعهد به بهترین بودن در همه کارهایی است که انجام می‌دهد، از محصول گرفته تا خدمات مشتری</w:t>
      </w:r>
      <w:r w:rsidRPr="00321BB7">
        <w:rPr>
          <w:rFonts w:ascii="Tajrid" w:hAnsi="Tajrid" w:cs="Tajrid"/>
          <w:sz w:val="28"/>
          <w:szCs w:val="28"/>
          <w:lang w:bidi="fa-IR"/>
        </w:rPr>
        <w:t>.</w:t>
      </w:r>
      <w:r w:rsidR="00321BB7" w:rsidRPr="00321BB7">
        <w:rPr>
          <w:rFonts w:ascii="Tajrid" w:hAnsi="Tajrid" w:cs="Tajrid" w:hint="cs"/>
          <w:sz w:val="28"/>
          <w:szCs w:val="28"/>
          <w:rtl/>
          <w:lang w:bidi="fa-IR"/>
        </w:rPr>
        <w:t xml:space="preserve"> </w:t>
      </w:r>
    </w:p>
    <w:p w:rsidR="00321BB7" w:rsidRDefault="00F618FA" w:rsidP="00321BB7">
      <w:pPr>
        <w:bidi/>
        <w:rPr>
          <w:rFonts w:ascii="Tajrid" w:hAnsi="Tajrid" w:cs="Tajrid"/>
          <w:sz w:val="28"/>
          <w:szCs w:val="28"/>
          <w:rtl/>
          <w:lang w:bidi="fa-IR"/>
        </w:rPr>
      </w:pPr>
      <w:r w:rsidRPr="00F618FA">
        <w:rPr>
          <w:rFonts w:ascii="Tajrid" w:hAnsi="Tajrid" w:cs="Tajrid"/>
          <w:sz w:val="28"/>
          <w:szCs w:val="28"/>
          <w:rtl/>
          <w:lang w:bidi="fa-IR"/>
        </w:rPr>
        <w:t>تقویت فرهنگ داخلی، هسته اصلی برند را می‌سازد و تقویت می‌کند و برند را قوی‌تر می‌کند. اما قوی بودن برای نمادین شدن کافی نیست</w:t>
      </w:r>
      <w:r w:rsidRPr="00F618FA">
        <w:rPr>
          <w:rFonts w:ascii="Tajrid" w:hAnsi="Tajrid" w:cs="Tajrid"/>
          <w:sz w:val="28"/>
          <w:szCs w:val="28"/>
          <w:lang w:bidi="fa-IR"/>
        </w:rPr>
        <w:t>.</w:t>
      </w:r>
    </w:p>
    <w:p w:rsidR="00321BB7" w:rsidRPr="00321BB7" w:rsidRDefault="00321BB7" w:rsidP="00321BB7">
      <w:pPr>
        <w:bidi/>
        <w:rPr>
          <w:rFonts w:ascii="Tajrid" w:hAnsi="Tajrid" w:cs="Tajrid"/>
          <w:b/>
          <w:bCs/>
          <w:sz w:val="28"/>
          <w:szCs w:val="28"/>
          <w:rtl/>
          <w:lang w:bidi="fa-IR"/>
        </w:rPr>
      </w:pPr>
      <w:r w:rsidRPr="00321BB7">
        <w:rPr>
          <w:rFonts w:ascii="Tajrid" w:hAnsi="Tajrid" w:cs="Tajrid" w:hint="cs"/>
          <w:b/>
          <w:bCs/>
          <w:sz w:val="28"/>
          <w:szCs w:val="28"/>
          <w:rtl/>
          <w:lang w:bidi="fa-IR"/>
        </w:rPr>
        <w:t xml:space="preserve"> </w:t>
      </w:r>
      <w:r w:rsidR="00F618FA" w:rsidRPr="00321BB7">
        <w:rPr>
          <w:rFonts w:ascii="Tajrid" w:hAnsi="Tajrid" w:cs="Tajrid"/>
          <w:b/>
          <w:bCs/>
          <w:sz w:val="28"/>
          <w:szCs w:val="28"/>
          <w:rtl/>
          <w:lang w:bidi="fa-IR"/>
        </w:rPr>
        <w:t>برند باید خاص شود</w:t>
      </w:r>
      <w:r w:rsidR="00F618FA" w:rsidRPr="00321BB7">
        <w:rPr>
          <w:rFonts w:ascii="Tajrid" w:hAnsi="Tajrid" w:cs="Tajrid"/>
          <w:b/>
          <w:bCs/>
          <w:sz w:val="28"/>
          <w:szCs w:val="28"/>
          <w:lang w:bidi="fa-IR"/>
        </w:rPr>
        <w:t>.</w:t>
      </w:r>
      <w:r w:rsidRPr="00321BB7">
        <w:rPr>
          <w:rFonts w:ascii="Tajrid" w:hAnsi="Tajrid" w:cs="Tajrid" w:hint="cs"/>
          <w:b/>
          <w:bCs/>
          <w:sz w:val="28"/>
          <w:szCs w:val="28"/>
          <w:rtl/>
          <w:lang w:bidi="fa-IR"/>
        </w:rPr>
        <w:t xml:space="preserve"> </w:t>
      </w:r>
    </w:p>
    <w:p w:rsidR="00F618FA" w:rsidRPr="00F618FA" w:rsidRDefault="00F618FA" w:rsidP="00321BB7">
      <w:pPr>
        <w:bidi/>
        <w:rPr>
          <w:rFonts w:ascii="Tajrid" w:hAnsi="Tajrid" w:cs="Tajrid"/>
          <w:sz w:val="28"/>
          <w:szCs w:val="28"/>
          <w:rtl/>
          <w:lang w:bidi="fa-IR"/>
        </w:rPr>
      </w:pPr>
      <w:r w:rsidRPr="00F618FA">
        <w:rPr>
          <w:rFonts w:ascii="Tajrid" w:hAnsi="Tajrid" w:cs="Tajrid"/>
          <w:sz w:val="28"/>
          <w:szCs w:val="28"/>
          <w:rtl/>
          <w:lang w:bidi="fa-IR"/>
        </w:rPr>
        <w:t>در اینجا است که تکنیک‌های بازاریابی «مافیا/فرقه» وارد عمل می‌شوند. اینها ابزارهای اتحاد و جدایی هستند. عجیب است که برخی از آنها همزمان متحد و تقسیم می‌کنند</w:t>
      </w:r>
      <w:r w:rsidRPr="00F618FA">
        <w:rPr>
          <w:rFonts w:ascii="Tajrid" w:hAnsi="Tajrid" w:cs="Tajrid"/>
          <w:sz w:val="28"/>
          <w:szCs w:val="28"/>
          <w:lang w:bidi="fa-IR"/>
        </w:rPr>
        <w:t>.</w:t>
      </w:r>
    </w:p>
    <w:p w:rsidR="00F618FA" w:rsidRPr="00027A43" w:rsidRDefault="00321BB7" w:rsidP="00F618FA">
      <w:pPr>
        <w:bidi/>
        <w:rPr>
          <w:rFonts w:ascii="Tajrid" w:hAnsi="Tajrid" w:cs="Tajrid"/>
          <w:b/>
          <w:bCs/>
          <w:sz w:val="28"/>
          <w:szCs w:val="28"/>
          <w:lang w:bidi="fa-IR"/>
        </w:rPr>
      </w:pPr>
      <w:r>
        <w:rPr>
          <w:rFonts w:ascii="Tajrid" w:hAnsi="Tajrid" w:cs="Tajrid" w:hint="cs"/>
          <w:b/>
          <w:bCs/>
          <w:sz w:val="28"/>
          <w:szCs w:val="28"/>
          <w:rtl/>
          <w:lang w:bidi="fa-IR"/>
        </w:rPr>
        <w:t>2-</w:t>
      </w:r>
      <w:r w:rsidR="00F618FA" w:rsidRPr="00027A43">
        <w:rPr>
          <w:rFonts w:ascii="Tajrid" w:hAnsi="Tajrid" w:cs="Tajrid"/>
          <w:b/>
          <w:bCs/>
          <w:sz w:val="28"/>
          <w:szCs w:val="28"/>
          <w:rtl/>
          <w:lang w:bidi="fa-IR"/>
        </w:rPr>
        <w:t>ابزارهای اتحاد</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t>لا کوسا نوسترا به معنای "علت ما" است. (این افراد یک بخش بازاریابی عالی دارند.)</w:t>
      </w:r>
    </w:p>
    <w:p w:rsidR="00F618FA" w:rsidRPr="00321BB7" w:rsidRDefault="00321BB7" w:rsidP="00F618FA">
      <w:pPr>
        <w:bidi/>
        <w:rPr>
          <w:rFonts w:ascii="Tajrid" w:hAnsi="Tajrid" w:cs="Tajrid"/>
          <w:b/>
          <w:bCs/>
          <w:sz w:val="28"/>
          <w:szCs w:val="28"/>
          <w:lang w:bidi="fa-IR"/>
        </w:rPr>
      </w:pPr>
      <w:r>
        <w:rPr>
          <w:rFonts w:ascii="Tajrid" w:hAnsi="Tajrid" w:cs="Tajrid" w:hint="cs"/>
          <w:b/>
          <w:bCs/>
          <w:sz w:val="28"/>
          <w:szCs w:val="28"/>
          <w:rtl/>
          <w:lang w:bidi="fa-IR"/>
        </w:rPr>
        <w:t>1.</w:t>
      </w:r>
      <w:r w:rsidR="00F618FA" w:rsidRPr="00321BB7">
        <w:rPr>
          <w:rFonts w:ascii="Tajrid" w:hAnsi="Tajrid" w:cs="Tajrid"/>
          <w:b/>
          <w:bCs/>
          <w:sz w:val="28"/>
          <w:szCs w:val="28"/>
          <w:rtl/>
          <w:lang w:bidi="fa-IR"/>
        </w:rPr>
        <w:t>انگیزه</w:t>
      </w:r>
    </w:p>
    <w:p w:rsidR="00321BB7" w:rsidRPr="00F618FA" w:rsidRDefault="00F618FA" w:rsidP="00321BB7">
      <w:pPr>
        <w:bidi/>
        <w:rPr>
          <w:rFonts w:ascii="Tajrid" w:hAnsi="Tajrid" w:cs="Tajrid"/>
          <w:sz w:val="28"/>
          <w:szCs w:val="28"/>
          <w:lang w:bidi="fa-IR"/>
        </w:rPr>
      </w:pPr>
      <w:r w:rsidRPr="00F618FA">
        <w:rPr>
          <w:rFonts w:ascii="Tajrid" w:hAnsi="Tajrid" w:cs="Tajrid"/>
          <w:sz w:val="28"/>
          <w:szCs w:val="28"/>
          <w:rtl/>
          <w:lang w:bidi="fa-IR"/>
        </w:rPr>
        <w:t xml:space="preserve">یک برند نمادین دارای یک مفهوم انگیزشی قدرتمند است و آن را به طور مداوم به پیروان خود منتقل می‌کند. ارزش‌های جهانی و اجتماعی مهم در مفهوم برند دخیل هستند. انسان‌دوستی، حل مشکلات </w:t>
      </w:r>
      <w:r w:rsidRPr="00F618FA">
        <w:rPr>
          <w:rFonts w:ascii="Tajrid" w:hAnsi="Tajrid" w:cs="Tajrid"/>
          <w:sz w:val="28"/>
          <w:szCs w:val="28"/>
          <w:rtl/>
          <w:lang w:bidi="fa-IR"/>
        </w:rPr>
        <w:lastRenderedPageBreak/>
        <w:t>اجتماعی، نجات طبیعت، ارائه کمک و خیریه. بازاریابی به طور فعال (گاهی تهاجمی) ایده برند را گسترش می‌دهد</w:t>
      </w:r>
      <w:r w:rsidRPr="00F618FA">
        <w:rPr>
          <w:rFonts w:ascii="Tajrid" w:hAnsi="Tajrid" w:cs="Tajrid"/>
          <w:sz w:val="28"/>
          <w:szCs w:val="28"/>
          <w:lang w:bidi="fa-IR"/>
        </w:rPr>
        <w:t>.</w:t>
      </w:r>
    </w:p>
    <w:p w:rsidR="00F618FA" w:rsidRPr="00321BB7" w:rsidRDefault="00321BB7" w:rsidP="00F618FA">
      <w:pPr>
        <w:bidi/>
        <w:rPr>
          <w:rFonts w:ascii="Tajrid" w:hAnsi="Tajrid" w:cs="Tajrid"/>
          <w:b/>
          <w:bCs/>
          <w:sz w:val="28"/>
          <w:szCs w:val="28"/>
          <w:lang w:bidi="fa-IR"/>
        </w:rPr>
      </w:pPr>
      <w:r>
        <w:rPr>
          <w:rFonts w:ascii="Tajrid" w:hAnsi="Tajrid" w:cs="Tajrid" w:hint="cs"/>
          <w:b/>
          <w:bCs/>
          <w:sz w:val="28"/>
          <w:szCs w:val="28"/>
          <w:rtl/>
          <w:lang w:bidi="fa-IR"/>
        </w:rPr>
        <w:t>2.</w:t>
      </w:r>
      <w:r w:rsidR="00F618FA" w:rsidRPr="00321BB7">
        <w:rPr>
          <w:rFonts w:ascii="Tajrid" w:hAnsi="Tajrid" w:cs="Tajrid"/>
          <w:b/>
          <w:bCs/>
          <w:sz w:val="28"/>
          <w:szCs w:val="28"/>
          <w:rtl/>
          <w:lang w:bidi="fa-IR"/>
        </w:rPr>
        <w:t>حل مسئله</w:t>
      </w:r>
    </w:p>
    <w:p w:rsidR="00F618FA" w:rsidRPr="00F618FA" w:rsidRDefault="00F618FA" w:rsidP="00321BB7">
      <w:pPr>
        <w:bidi/>
        <w:rPr>
          <w:rFonts w:ascii="Tajrid" w:hAnsi="Tajrid" w:cs="Tajrid"/>
          <w:sz w:val="28"/>
          <w:szCs w:val="28"/>
          <w:lang w:bidi="fa-IR"/>
        </w:rPr>
      </w:pPr>
      <w:r w:rsidRPr="00F618FA">
        <w:rPr>
          <w:rFonts w:ascii="Tajrid" w:hAnsi="Tajrid" w:cs="Tajrid"/>
          <w:sz w:val="28"/>
          <w:szCs w:val="28"/>
          <w:rtl/>
          <w:lang w:bidi="fa-IR"/>
        </w:rPr>
        <w:t>مافیا از خود مراقبت می‌کند و همه مشکلات خود را حل می‌کند. (آشنا به نظر می‌رسد!)</w:t>
      </w:r>
      <w:r w:rsidR="00321BB7">
        <w:rPr>
          <w:rFonts w:ascii="Tajrid" w:hAnsi="Tajrid" w:cs="Tajrid" w:hint="cs"/>
          <w:sz w:val="28"/>
          <w:szCs w:val="28"/>
          <w:rtl/>
          <w:lang w:bidi="fa-IR"/>
        </w:rPr>
        <w:t xml:space="preserve"> </w:t>
      </w:r>
      <w:r w:rsidRPr="00F618FA">
        <w:rPr>
          <w:rFonts w:ascii="Tajrid" w:hAnsi="Tajrid" w:cs="Tajrid"/>
          <w:sz w:val="28"/>
          <w:szCs w:val="28"/>
          <w:rtl/>
          <w:lang w:bidi="fa-IR"/>
        </w:rPr>
        <w:t>برای پیروان فرقه، دانش مقدس و یک مسیر خاص آشکار خواهد شد. این</w:t>
      </w:r>
      <w:r w:rsidR="00321BB7">
        <w:rPr>
          <w:rFonts w:ascii="Tajrid" w:hAnsi="Tajrid" w:cs="Tajrid" w:hint="cs"/>
          <w:sz w:val="28"/>
          <w:szCs w:val="28"/>
          <w:rtl/>
          <w:lang w:bidi="fa-IR"/>
        </w:rPr>
        <w:t>،</w:t>
      </w:r>
      <w:r w:rsidRPr="00F618FA">
        <w:rPr>
          <w:rFonts w:ascii="Tajrid" w:hAnsi="Tajrid" w:cs="Tajrid"/>
          <w:sz w:val="28"/>
          <w:szCs w:val="28"/>
          <w:rtl/>
          <w:lang w:bidi="fa-IR"/>
        </w:rPr>
        <w:t xml:space="preserve"> درد آنها را از بین می‌برد و همه مشکلات آنها را حل می‌کند</w:t>
      </w:r>
      <w:r w:rsidRPr="00F618FA">
        <w:rPr>
          <w:rFonts w:ascii="Tajrid" w:hAnsi="Tajrid" w:cs="Tajrid"/>
          <w:sz w:val="28"/>
          <w:szCs w:val="28"/>
          <w:lang w:bidi="fa-IR"/>
        </w:rPr>
        <w:t>.</w:t>
      </w:r>
      <w:r w:rsidR="00321BB7">
        <w:rPr>
          <w:rFonts w:ascii="Tajrid" w:hAnsi="Tajrid" w:cs="Tajrid" w:hint="cs"/>
          <w:sz w:val="28"/>
          <w:szCs w:val="28"/>
          <w:rtl/>
          <w:lang w:bidi="fa-IR"/>
        </w:rPr>
        <w:t xml:space="preserve"> </w:t>
      </w:r>
      <w:r w:rsidRPr="00F618FA">
        <w:rPr>
          <w:rFonts w:ascii="Tajrid" w:hAnsi="Tajrid" w:cs="Tajrid"/>
          <w:sz w:val="28"/>
          <w:szCs w:val="28"/>
          <w:rtl/>
          <w:lang w:bidi="fa-IR"/>
        </w:rPr>
        <w:t>یک برند منحصر به فرد این استراتژی‌های ارزشمند را کپی می‌کند</w:t>
      </w:r>
      <w:r w:rsidRPr="00F618FA">
        <w:rPr>
          <w:rFonts w:ascii="Tajrid" w:hAnsi="Tajrid" w:cs="Tajrid"/>
          <w:sz w:val="28"/>
          <w:szCs w:val="28"/>
          <w:lang w:bidi="fa-IR"/>
        </w:rPr>
        <w:t>.</w:t>
      </w:r>
    </w:p>
    <w:p w:rsidR="00F618FA" w:rsidRPr="00027A43" w:rsidRDefault="00321BB7" w:rsidP="00F618FA">
      <w:pPr>
        <w:bidi/>
        <w:rPr>
          <w:rFonts w:ascii="Tajrid" w:hAnsi="Tajrid" w:cs="Tajrid"/>
          <w:b/>
          <w:bCs/>
          <w:sz w:val="28"/>
          <w:szCs w:val="28"/>
          <w:lang w:bidi="fa-IR"/>
        </w:rPr>
      </w:pPr>
      <w:r>
        <w:rPr>
          <w:rFonts w:ascii="Tajrid" w:hAnsi="Tajrid" w:cs="Tajrid" w:hint="cs"/>
          <w:b/>
          <w:bCs/>
          <w:sz w:val="28"/>
          <w:szCs w:val="28"/>
          <w:rtl/>
          <w:lang w:bidi="fa-IR"/>
        </w:rPr>
        <w:t>3.</w:t>
      </w:r>
      <w:r w:rsidR="00F618FA" w:rsidRPr="00027A43">
        <w:rPr>
          <w:rFonts w:ascii="Tajrid" w:hAnsi="Tajrid" w:cs="Tajrid"/>
          <w:b/>
          <w:bCs/>
          <w:sz w:val="28"/>
          <w:szCs w:val="28"/>
          <w:lang w:bidi="fa-IR"/>
        </w:rPr>
        <w:t xml:space="preserve"> </w:t>
      </w:r>
      <w:r w:rsidR="00F618FA" w:rsidRPr="00027A43">
        <w:rPr>
          <w:rFonts w:ascii="Tajrid" w:hAnsi="Tajrid" w:cs="Tajrid"/>
          <w:b/>
          <w:bCs/>
          <w:sz w:val="28"/>
          <w:szCs w:val="28"/>
          <w:rtl/>
          <w:lang w:bidi="fa-IR"/>
        </w:rPr>
        <w:t>کنترل و سلسله مراتب</w:t>
      </w:r>
    </w:p>
    <w:p w:rsidR="00F618FA" w:rsidRPr="00F618FA" w:rsidRDefault="00F618FA" w:rsidP="0038563B">
      <w:pPr>
        <w:bidi/>
        <w:rPr>
          <w:rFonts w:ascii="Tajrid" w:hAnsi="Tajrid" w:cs="Tajrid"/>
          <w:sz w:val="28"/>
          <w:szCs w:val="28"/>
          <w:lang w:bidi="fa-IR"/>
        </w:rPr>
      </w:pPr>
      <w:r w:rsidRPr="00F618FA">
        <w:rPr>
          <w:rFonts w:ascii="Tajrid" w:hAnsi="Tajrid" w:cs="Tajrid"/>
          <w:sz w:val="28"/>
          <w:szCs w:val="28"/>
          <w:rtl/>
          <w:lang w:bidi="fa-IR"/>
        </w:rPr>
        <w:t>هر مافیا منشور و قوانین خاص خود را دارد. مافیای سیسیلی دارای ساختار مدیریت هرمی است. کامورا دارای ساختار افقی است (خاندان‌ها مستقل هستند</w:t>
      </w:r>
      <w:r w:rsidR="0038563B">
        <w:rPr>
          <w:rFonts w:ascii="Tajrid" w:hAnsi="Tajrid" w:cs="Tajrid" w:hint="cs"/>
          <w:sz w:val="28"/>
          <w:szCs w:val="28"/>
          <w:rtl/>
          <w:lang w:bidi="fa-IR"/>
        </w:rPr>
        <w:t xml:space="preserve"> که </w:t>
      </w:r>
      <w:r w:rsidRPr="00F618FA">
        <w:rPr>
          <w:rFonts w:ascii="Tajrid" w:hAnsi="Tajrid" w:cs="Tajrid"/>
          <w:sz w:val="28"/>
          <w:szCs w:val="28"/>
          <w:rtl/>
          <w:lang w:bidi="fa-IR"/>
        </w:rPr>
        <w:t>مستعد نزاع و رقابت</w:t>
      </w:r>
      <w:r w:rsidR="0038563B">
        <w:rPr>
          <w:rFonts w:ascii="Tajrid" w:hAnsi="Tajrid" w:cs="Tajrid" w:hint="cs"/>
          <w:sz w:val="28"/>
          <w:szCs w:val="28"/>
          <w:rtl/>
          <w:lang w:bidi="fa-IR"/>
        </w:rPr>
        <w:t>ند</w:t>
      </w:r>
      <w:r w:rsidRPr="00F618FA">
        <w:rPr>
          <w:rFonts w:ascii="Tajrid" w:hAnsi="Tajrid" w:cs="Tajrid"/>
          <w:sz w:val="28"/>
          <w:szCs w:val="28"/>
          <w:rtl/>
          <w:lang w:bidi="fa-IR"/>
        </w:rPr>
        <w:t>، اما این باعث پایداری بیشتر می‌شود). هر گروه مافیایی از کنترل سختگیرانه، اطاعت بی‌چون و چرا از بزرگان، نظم و انضباط، پاداش برای وفاداران و مجازات برای بی‌وفایان استفاده می‌کند</w:t>
      </w:r>
      <w:r w:rsidRPr="00F618FA">
        <w:rPr>
          <w:rFonts w:ascii="Tajrid" w:hAnsi="Tajrid" w:cs="Tajrid"/>
          <w:sz w:val="28"/>
          <w:szCs w:val="28"/>
          <w:lang w:bidi="fa-IR"/>
        </w:rPr>
        <w:t>.</w:t>
      </w:r>
      <w:r w:rsidR="0038563B">
        <w:rPr>
          <w:rFonts w:ascii="Tajrid" w:hAnsi="Tajrid" w:cs="Tajrid" w:hint="cs"/>
          <w:sz w:val="28"/>
          <w:szCs w:val="28"/>
          <w:rtl/>
          <w:lang w:bidi="fa-IR"/>
        </w:rPr>
        <w:t xml:space="preserve"> </w:t>
      </w:r>
      <w:r w:rsidRPr="00F618FA">
        <w:rPr>
          <w:rFonts w:ascii="Tajrid" w:hAnsi="Tajrid" w:cs="Tajrid"/>
          <w:sz w:val="28"/>
          <w:szCs w:val="28"/>
          <w:rtl/>
          <w:lang w:bidi="fa-IR"/>
        </w:rPr>
        <w:t xml:space="preserve">یک برند قوی همچنین تمام فرآیندها را تحت کنترل دقیق نگه می‌دارد. دارای ساختار و سلسله مراتب روشنی است. رقابت داخلی را تحریک می‌کند و بر </w:t>
      </w:r>
      <w:r w:rsidR="0038563B">
        <w:rPr>
          <w:rFonts w:ascii="Tajrid" w:hAnsi="Tajrid" w:cs="Tajrid" w:hint="cs"/>
          <w:sz w:val="28"/>
          <w:szCs w:val="28"/>
          <w:rtl/>
          <w:lang w:bidi="fa-IR"/>
        </w:rPr>
        <w:t xml:space="preserve">ای </w:t>
      </w:r>
      <w:r w:rsidRPr="00F618FA">
        <w:rPr>
          <w:rFonts w:ascii="Tajrid" w:hAnsi="Tajrid" w:cs="Tajrid"/>
          <w:sz w:val="28"/>
          <w:szCs w:val="28"/>
          <w:rtl/>
          <w:lang w:bidi="fa-IR"/>
        </w:rPr>
        <w:t xml:space="preserve">تمایل هر عضو تیم برای رسیدن به سطح بعدی و افزایش جایگاه خود بازی می‌کند. وفاداری تشویق می‌شود، در حالی که بی‌وفایی می‌تواند مجازات شود (به جز اینکه خونریزی </w:t>
      </w:r>
      <w:r w:rsidR="0038563B">
        <w:rPr>
          <w:rFonts w:ascii="Tajrid" w:hAnsi="Tajrid" w:cs="Tajrid" w:hint="cs"/>
          <w:sz w:val="28"/>
          <w:szCs w:val="28"/>
          <w:rtl/>
          <w:lang w:bidi="fa-IR"/>
        </w:rPr>
        <w:t xml:space="preserve"> و </w:t>
      </w:r>
      <w:r w:rsidRPr="00F618FA">
        <w:rPr>
          <w:rFonts w:ascii="Tajrid" w:hAnsi="Tajrid" w:cs="Tajrid"/>
          <w:sz w:val="28"/>
          <w:szCs w:val="28"/>
          <w:rtl/>
          <w:lang w:bidi="fa-IR"/>
        </w:rPr>
        <w:t>درگیر</w:t>
      </w:r>
      <w:r w:rsidR="0038563B">
        <w:rPr>
          <w:rFonts w:ascii="Tajrid" w:hAnsi="Tajrid" w:cs="Tajrid" w:hint="cs"/>
          <w:sz w:val="28"/>
          <w:szCs w:val="28"/>
          <w:rtl/>
          <w:lang w:bidi="fa-IR"/>
        </w:rPr>
        <w:t xml:space="preserve">ی </w:t>
      </w:r>
      <w:r w:rsidRPr="00F618FA">
        <w:rPr>
          <w:rFonts w:ascii="Tajrid" w:hAnsi="Tajrid" w:cs="Tajrid"/>
          <w:sz w:val="28"/>
          <w:szCs w:val="28"/>
          <w:rtl/>
          <w:lang w:bidi="fa-IR"/>
        </w:rPr>
        <w:t xml:space="preserve"> نیست)</w:t>
      </w:r>
      <w:r w:rsidRPr="00F618FA">
        <w:rPr>
          <w:rFonts w:ascii="Tajrid" w:hAnsi="Tajrid" w:cs="Tajrid"/>
          <w:sz w:val="28"/>
          <w:szCs w:val="28"/>
          <w:lang w:bidi="fa-IR"/>
        </w:rPr>
        <w:t>.</w:t>
      </w:r>
    </w:p>
    <w:p w:rsidR="00F618FA" w:rsidRPr="00027A43" w:rsidRDefault="0038563B" w:rsidP="00F618FA">
      <w:pPr>
        <w:bidi/>
        <w:rPr>
          <w:rFonts w:ascii="Tajrid" w:hAnsi="Tajrid" w:cs="Tajrid"/>
          <w:b/>
          <w:bCs/>
          <w:sz w:val="28"/>
          <w:szCs w:val="28"/>
          <w:lang w:bidi="fa-IR"/>
        </w:rPr>
      </w:pPr>
      <w:r>
        <w:rPr>
          <w:rFonts w:ascii="Tajrid" w:hAnsi="Tajrid" w:cs="Tajrid" w:hint="cs"/>
          <w:b/>
          <w:bCs/>
          <w:sz w:val="28"/>
          <w:szCs w:val="28"/>
          <w:rtl/>
          <w:lang w:bidi="fa-IR"/>
        </w:rPr>
        <w:t>4.</w:t>
      </w:r>
      <w:r w:rsidR="00F618FA" w:rsidRPr="00027A43">
        <w:rPr>
          <w:rFonts w:ascii="Tajrid" w:hAnsi="Tajrid" w:cs="Tajrid"/>
          <w:b/>
          <w:bCs/>
          <w:sz w:val="28"/>
          <w:szCs w:val="28"/>
          <w:lang w:bidi="fa-IR"/>
        </w:rPr>
        <w:t xml:space="preserve">. </w:t>
      </w:r>
      <w:r w:rsidR="00F618FA" w:rsidRPr="00027A43">
        <w:rPr>
          <w:rFonts w:ascii="Tajrid" w:hAnsi="Tajrid" w:cs="Tajrid"/>
          <w:b/>
          <w:bCs/>
          <w:sz w:val="28"/>
          <w:szCs w:val="28"/>
          <w:rtl/>
          <w:lang w:bidi="fa-IR"/>
        </w:rPr>
        <w:t>آغاز و مشارکت</w:t>
      </w:r>
    </w:p>
    <w:p w:rsidR="00F618FA" w:rsidRPr="00F618FA" w:rsidRDefault="00F618FA" w:rsidP="00027A43">
      <w:pPr>
        <w:bidi/>
        <w:rPr>
          <w:rFonts w:ascii="Tajrid" w:hAnsi="Tajrid" w:cs="Tajrid"/>
          <w:sz w:val="28"/>
          <w:szCs w:val="28"/>
          <w:lang w:bidi="fa-IR"/>
        </w:rPr>
      </w:pPr>
      <w:r w:rsidRPr="00F618FA">
        <w:rPr>
          <w:rFonts w:ascii="Tajrid" w:hAnsi="Tajrid" w:cs="Tajrid"/>
          <w:sz w:val="28"/>
          <w:szCs w:val="28"/>
          <w:rtl/>
          <w:lang w:bidi="fa-IR"/>
        </w:rPr>
        <w:t xml:space="preserve">در مافیا، افراد جدید از طریق آیین‌های آغازین </w:t>
      </w:r>
      <w:r w:rsidR="0038563B">
        <w:rPr>
          <w:rFonts w:ascii="Tajrid" w:hAnsi="Tajrid" w:cs="Tajrid" w:hint="cs"/>
          <w:sz w:val="28"/>
          <w:szCs w:val="28"/>
          <w:rtl/>
          <w:lang w:bidi="fa-IR"/>
        </w:rPr>
        <w:t xml:space="preserve">وارد شده </w:t>
      </w:r>
      <w:r w:rsidRPr="00F618FA">
        <w:rPr>
          <w:rFonts w:ascii="Tajrid" w:hAnsi="Tajrid" w:cs="Tajrid"/>
          <w:sz w:val="28"/>
          <w:szCs w:val="28"/>
          <w:rtl/>
          <w:lang w:bidi="fa-IR"/>
        </w:rPr>
        <w:t xml:space="preserve"> و اسرار حرفه را می‌آموزند. یک برند قوی به طور فعال با افراد جدید کار می‌کند (</w:t>
      </w:r>
      <w:r w:rsidR="0038563B">
        <w:rPr>
          <w:rFonts w:ascii="Tajrid" w:hAnsi="Tajrid" w:cs="Tajrid" w:hint="cs"/>
          <w:sz w:val="28"/>
          <w:szCs w:val="28"/>
          <w:rtl/>
          <w:lang w:bidi="fa-IR"/>
        </w:rPr>
        <w:t>به آنها</w:t>
      </w:r>
      <w:r w:rsidRPr="00F618FA">
        <w:rPr>
          <w:rFonts w:ascii="Tajrid" w:hAnsi="Tajrid" w:cs="Tajrid"/>
          <w:sz w:val="28"/>
          <w:szCs w:val="28"/>
          <w:rtl/>
          <w:lang w:bidi="fa-IR"/>
        </w:rPr>
        <w:t xml:space="preserve"> توجه، مشارکت و غوطه‌وری به آنها</w:t>
      </w:r>
      <w:r w:rsidR="0038563B">
        <w:rPr>
          <w:rFonts w:ascii="Tajrid" w:hAnsi="Tajrid" w:cs="Tajrid" w:hint="cs"/>
          <w:sz w:val="28"/>
          <w:szCs w:val="28"/>
          <w:rtl/>
          <w:lang w:bidi="fa-IR"/>
        </w:rPr>
        <w:t xml:space="preserve"> را ارائه میدهد</w:t>
      </w:r>
      <w:r w:rsidRPr="00F618FA">
        <w:rPr>
          <w:rFonts w:ascii="Tajrid" w:hAnsi="Tajrid" w:cs="Tajrid"/>
          <w:sz w:val="28"/>
          <w:szCs w:val="28"/>
          <w:rtl/>
          <w:lang w:bidi="fa-IR"/>
        </w:rPr>
        <w:t xml:space="preserve">)، غرور نسبت به شرکت و احساس انتخاب شدن را در آنها القا می‌کند. </w:t>
      </w:r>
      <w:r w:rsidR="0038563B">
        <w:rPr>
          <w:rFonts w:ascii="Tajrid" w:hAnsi="Tajrid" w:cs="Tajrid" w:hint="cs"/>
          <w:sz w:val="28"/>
          <w:szCs w:val="28"/>
          <w:rtl/>
          <w:lang w:bidi="fa-IR"/>
        </w:rPr>
        <w:t xml:space="preserve">این </w:t>
      </w:r>
      <w:r w:rsidRPr="00F618FA">
        <w:rPr>
          <w:rFonts w:ascii="Tajrid" w:hAnsi="Tajrid" w:cs="Tajrid"/>
          <w:sz w:val="28"/>
          <w:szCs w:val="28"/>
          <w:rtl/>
          <w:lang w:bidi="fa-IR"/>
        </w:rPr>
        <w:t xml:space="preserve">شرکت کارگاه‌ها، جلسات و سمینارهای آموزشی منظمی برگزار می‌کند. </w:t>
      </w:r>
      <w:r w:rsidR="0038563B">
        <w:rPr>
          <w:rFonts w:ascii="Tajrid" w:hAnsi="Tajrid" w:cs="Tajrid" w:hint="cs"/>
          <w:sz w:val="28"/>
          <w:szCs w:val="28"/>
          <w:rtl/>
          <w:lang w:bidi="fa-IR"/>
        </w:rPr>
        <w:t xml:space="preserve">همچنین </w:t>
      </w:r>
      <w:r w:rsidRPr="00F618FA">
        <w:rPr>
          <w:rFonts w:ascii="Tajrid" w:hAnsi="Tajrid" w:cs="Tajrid"/>
          <w:sz w:val="28"/>
          <w:szCs w:val="28"/>
          <w:rtl/>
          <w:lang w:bidi="fa-IR"/>
        </w:rPr>
        <w:t>رویکرد مشابهی برای مخاطب</w:t>
      </w:r>
      <w:r w:rsidR="0038563B">
        <w:rPr>
          <w:rFonts w:ascii="Tajrid" w:hAnsi="Tajrid" w:cs="Tajrid" w:hint="cs"/>
          <w:sz w:val="28"/>
          <w:szCs w:val="28"/>
          <w:rtl/>
          <w:lang w:bidi="fa-IR"/>
        </w:rPr>
        <w:t xml:space="preserve">ان </w:t>
      </w:r>
      <w:r w:rsidRPr="00F618FA">
        <w:rPr>
          <w:rFonts w:ascii="Tajrid" w:hAnsi="Tajrid" w:cs="Tajrid"/>
          <w:sz w:val="28"/>
          <w:szCs w:val="28"/>
          <w:rtl/>
          <w:lang w:bidi="fa-IR"/>
        </w:rPr>
        <w:t xml:space="preserve"> هدف</w:t>
      </w:r>
      <w:r w:rsidR="0038563B">
        <w:rPr>
          <w:rFonts w:ascii="Tajrid" w:hAnsi="Tajrid" w:cs="Tajrid" w:hint="cs"/>
          <w:sz w:val="28"/>
          <w:szCs w:val="28"/>
          <w:rtl/>
          <w:lang w:bidi="fa-IR"/>
        </w:rPr>
        <w:t xml:space="preserve"> نیز</w:t>
      </w:r>
      <w:r w:rsidRPr="00F618FA">
        <w:rPr>
          <w:rFonts w:ascii="Tajrid" w:hAnsi="Tajrid" w:cs="Tajrid"/>
          <w:sz w:val="28"/>
          <w:szCs w:val="28"/>
          <w:rtl/>
          <w:lang w:bidi="fa-IR"/>
        </w:rPr>
        <w:t xml:space="preserve"> استفاده می‌شود</w:t>
      </w:r>
      <w:r w:rsidRPr="00F618FA">
        <w:rPr>
          <w:rFonts w:ascii="Tajrid" w:hAnsi="Tajrid" w:cs="Tajrid"/>
          <w:sz w:val="28"/>
          <w:szCs w:val="28"/>
          <w:lang w:bidi="fa-IR"/>
        </w:rPr>
        <w:t>.</w:t>
      </w:r>
    </w:p>
    <w:p w:rsidR="00F618FA" w:rsidRPr="00027A43" w:rsidRDefault="0038563B" w:rsidP="00F618FA">
      <w:pPr>
        <w:bidi/>
        <w:rPr>
          <w:rFonts w:ascii="Tajrid" w:hAnsi="Tajrid" w:cs="Tajrid"/>
          <w:b/>
          <w:bCs/>
          <w:sz w:val="28"/>
          <w:szCs w:val="28"/>
          <w:lang w:bidi="fa-IR"/>
        </w:rPr>
      </w:pPr>
      <w:r>
        <w:rPr>
          <w:rFonts w:ascii="Tajrid" w:hAnsi="Tajrid" w:cs="Tajrid" w:hint="cs"/>
          <w:b/>
          <w:bCs/>
          <w:sz w:val="28"/>
          <w:szCs w:val="28"/>
          <w:rtl/>
          <w:lang w:bidi="fa-IR"/>
        </w:rPr>
        <w:t>5.</w:t>
      </w:r>
      <w:r w:rsidR="00F618FA" w:rsidRPr="00027A43">
        <w:rPr>
          <w:rFonts w:ascii="Tajrid" w:hAnsi="Tajrid" w:cs="Tajrid"/>
          <w:b/>
          <w:bCs/>
          <w:sz w:val="28"/>
          <w:szCs w:val="28"/>
          <w:lang w:bidi="fa-IR"/>
        </w:rPr>
        <w:t xml:space="preserve"> </w:t>
      </w:r>
      <w:r w:rsidR="00F618FA" w:rsidRPr="00027A43">
        <w:rPr>
          <w:rFonts w:ascii="Tajrid" w:hAnsi="Tajrid" w:cs="Tajrid"/>
          <w:b/>
          <w:bCs/>
          <w:sz w:val="28"/>
          <w:szCs w:val="28"/>
          <w:rtl/>
          <w:lang w:bidi="fa-IR"/>
        </w:rPr>
        <w:t>رهبر</w:t>
      </w:r>
    </w:p>
    <w:p w:rsidR="00027A43" w:rsidRPr="00F618FA" w:rsidRDefault="00F618FA" w:rsidP="0038563B">
      <w:pPr>
        <w:bidi/>
        <w:rPr>
          <w:rFonts w:ascii="Tajrid" w:hAnsi="Tajrid" w:cs="Tajrid"/>
          <w:sz w:val="28"/>
          <w:szCs w:val="28"/>
          <w:lang w:bidi="fa-IR"/>
        </w:rPr>
      </w:pPr>
      <w:r w:rsidRPr="00F618FA">
        <w:rPr>
          <w:rFonts w:ascii="Tajrid" w:hAnsi="Tajrid" w:cs="Tajrid"/>
          <w:sz w:val="28"/>
          <w:szCs w:val="28"/>
          <w:rtl/>
          <w:lang w:bidi="fa-IR"/>
        </w:rPr>
        <w:t>یک برند نمادین «مبلغ» خود را دارد. این یک مرجع، یک رهبر کاریزماتیک است که ایده‌های برند را به طور مداوم مانند موعظه پخش می‌کند. این یک نظر کارشناسی با یک گرایش احساسی است که پیروان داخل و خارج از برند را تحت تأثیر قرار می‌دهد. این برند همچنین از تأیید سلبریتی‌ها</w:t>
      </w:r>
      <w:r w:rsidR="0038563B">
        <w:rPr>
          <w:rFonts w:ascii="Tajrid" w:hAnsi="Tajrid" w:cs="Tajrid" w:hint="cs"/>
          <w:sz w:val="28"/>
          <w:szCs w:val="28"/>
          <w:rtl/>
          <w:lang w:bidi="fa-IR"/>
        </w:rPr>
        <w:t xml:space="preserve"> </w:t>
      </w:r>
      <w:r w:rsidRPr="00F618FA">
        <w:rPr>
          <w:rFonts w:ascii="Tajrid" w:hAnsi="Tajrid" w:cs="Tajrid"/>
          <w:sz w:val="28"/>
          <w:szCs w:val="28"/>
          <w:rtl/>
          <w:lang w:bidi="fa-IR"/>
        </w:rPr>
        <w:t>استفاده می‌کند</w:t>
      </w:r>
      <w:r w:rsidRPr="00F618FA">
        <w:rPr>
          <w:rFonts w:ascii="Tajrid" w:hAnsi="Tajrid" w:cs="Tajrid"/>
          <w:sz w:val="28"/>
          <w:szCs w:val="28"/>
          <w:lang w:bidi="fa-IR"/>
        </w:rPr>
        <w:t>.</w:t>
      </w:r>
    </w:p>
    <w:p w:rsidR="00F618FA" w:rsidRPr="00027A43" w:rsidRDefault="0038563B" w:rsidP="00F618FA">
      <w:pPr>
        <w:bidi/>
        <w:rPr>
          <w:rFonts w:ascii="Tajrid" w:hAnsi="Tajrid" w:cs="Tajrid"/>
          <w:b/>
          <w:bCs/>
          <w:sz w:val="28"/>
          <w:szCs w:val="28"/>
          <w:lang w:bidi="fa-IR"/>
        </w:rPr>
      </w:pPr>
      <w:r>
        <w:rPr>
          <w:rFonts w:ascii="Tajrid" w:hAnsi="Tajrid" w:cs="Tajrid" w:hint="cs"/>
          <w:b/>
          <w:bCs/>
          <w:sz w:val="28"/>
          <w:szCs w:val="28"/>
          <w:rtl/>
          <w:lang w:bidi="fa-IR"/>
        </w:rPr>
        <w:t>6.</w:t>
      </w:r>
      <w:r w:rsidR="00F618FA" w:rsidRPr="00027A43">
        <w:rPr>
          <w:rFonts w:ascii="Tajrid" w:hAnsi="Tajrid" w:cs="Tajrid"/>
          <w:b/>
          <w:bCs/>
          <w:sz w:val="28"/>
          <w:szCs w:val="28"/>
          <w:lang w:bidi="fa-IR"/>
        </w:rPr>
        <w:t xml:space="preserve"> </w:t>
      </w:r>
      <w:r w:rsidR="00F618FA" w:rsidRPr="00027A43">
        <w:rPr>
          <w:rFonts w:ascii="Tajrid" w:hAnsi="Tajrid" w:cs="Tajrid"/>
          <w:b/>
          <w:bCs/>
          <w:sz w:val="28"/>
          <w:szCs w:val="28"/>
          <w:rtl/>
          <w:lang w:bidi="fa-IR"/>
        </w:rPr>
        <w:t>آیین‌ها و ویژگی‌ها</w:t>
      </w:r>
    </w:p>
    <w:p w:rsidR="0038563B" w:rsidRPr="00F618FA" w:rsidRDefault="00F618FA" w:rsidP="0038563B">
      <w:pPr>
        <w:bidi/>
        <w:rPr>
          <w:rFonts w:ascii="Tajrid" w:hAnsi="Tajrid" w:cs="Tajrid"/>
          <w:sz w:val="28"/>
          <w:szCs w:val="28"/>
          <w:rtl/>
          <w:lang w:bidi="fa-IR"/>
        </w:rPr>
      </w:pPr>
      <w:r w:rsidRPr="00F618FA">
        <w:rPr>
          <w:rFonts w:ascii="Tajrid" w:hAnsi="Tajrid" w:cs="Tajrid"/>
          <w:sz w:val="28"/>
          <w:szCs w:val="28"/>
          <w:rtl/>
          <w:lang w:bidi="fa-IR"/>
        </w:rPr>
        <w:t>یک برند نمادین بیش از یک هویت دارد. دارای آیین‌ها</w:t>
      </w:r>
      <w:r w:rsidR="0038563B">
        <w:rPr>
          <w:rFonts w:ascii="Tajrid" w:hAnsi="Tajrid" w:cs="Tajrid" w:hint="cs"/>
          <w:sz w:val="28"/>
          <w:szCs w:val="28"/>
          <w:rtl/>
          <w:lang w:bidi="fa-IR"/>
        </w:rPr>
        <w:t xml:space="preserve">مخصوص، </w:t>
      </w:r>
      <w:r w:rsidRPr="00F618FA">
        <w:rPr>
          <w:rFonts w:ascii="Tajrid" w:hAnsi="Tajrid" w:cs="Tajrid"/>
          <w:sz w:val="28"/>
          <w:szCs w:val="28"/>
          <w:rtl/>
          <w:lang w:bidi="fa-IR"/>
        </w:rPr>
        <w:t xml:space="preserve"> ویژگی‌های </w:t>
      </w:r>
      <w:r w:rsidR="0038563B">
        <w:rPr>
          <w:rFonts w:ascii="Tajrid" w:hAnsi="Tajrid" w:cs="Tajrid" w:hint="cs"/>
          <w:sz w:val="28"/>
          <w:szCs w:val="28"/>
          <w:rtl/>
          <w:lang w:bidi="fa-IR"/>
        </w:rPr>
        <w:t xml:space="preserve"> مخصوص </w:t>
      </w:r>
      <w:r w:rsidRPr="00F618FA">
        <w:rPr>
          <w:rFonts w:ascii="Tajrid" w:hAnsi="Tajrid" w:cs="Tajrid"/>
          <w:sz w:val="28"/>
          <w:szCs w:val="28"/>
          <w:rtl/>
          <w:lang w:bidi="fa-IR"/>
        </w:rPr>
        <w:t xml:space="preserve">خود </w:t>
      </w:r>
      <w:r w:rsidR="0038563B">
        <w:rPr>
          <w:rFonts w:ascii="Tajrid" w:hAnsi="Tajrid" w:cs="Tajrid" w:hint="cs"/>
          <w:sz w:val="28"/>
          <w:szCs w:val="28"/>
          <w:rtl/>
          <w:lang w:bidi="fa-IR"/>
        </w:rPr>
        <w:t xml:space="preserve">، </w:t>
      </w:r>
      <w:r w:rsidRPr="00F618FA">
        <w:rPr>
          <w:rFonts w:ascii="Tajrid" w:hAnsi="Tajrid" w:cs="Tajrid"/>
          <w:sz w:val="28"/>
          <w:szCs w:val="28"/>
          <w:rtl/>
          <w:lang w:bidi="fa-IR"/>
        </w:rPr>
        <w:t xml:space="preserve">قوانین </w:t>
      </w:r>
      <w:r w:rsidR="0038563B">
        <w:rPr>
          <w:rFonts w:ascii="Tajrid" w:hAnsi="Tajrid" w:cs="Tajrid" w:hint="cs"/>
          <w:sz w:val="28"/>
          <w:szCs w:val="28"/>
          <w:rtl/>
          <w:lang w:bidi="fa-IR"/>
        </w:rPr>
        <w:t xml:space="preserve">منحصر به فرد خود و </w:t>
      </w:r>
      <w:r w:rsidRPr="00F618FA">
        <w:rPr>
          <w:rFonts w:ascii="Tajrid" w:hAnsi="Tajrid" w:cs="Tajrid"/>
          <w:sz w:val="28"/>
          <w:szCs w:val="28"/>
          <w:rtl/>
          <w:lang w:bidi="fa-IR"/>
        </w:rPr>
        <w:t xml:space="preserve">ممنوعیت‌های خود </w:t>
      </w:r>
      <w:r w:rsidR="0038563B">
        <w:rPr>
          <w:rFonts w:ascii="Tajrid" w:hAnsi="Tajrid" w:cs="Tajrid" w:hint="cs"/>
          <w:sz w:val="28"/>
          <w:szCs w:val="28"/>
          <w:rtl/>
          <w:lang w:bidi="fa-IR"/>
        </w:rPr>
        <w:t xml:space="preserve">است و </w:t>
      </w:r>
      <w:r w:rsidRPr="00F618FA">
        <w:rPr>
          <w:rFonts w:ascii="Tajrid" w:hAnsi="Tajrid" w:cs="Tajrid"/>
          <w:sz w:val="28"/>
          <w:szCs w:val="28"/>
          <w:rtl/>
          <w:lang w:bidi="fa-IR"/>
        </w:rPr>
        <w:t>مشوق‌ها و پاداش‌های خود را دارد.</w:t>
      </w:r>
      <w:r w:rsidR="0038563B">
        <w:rPr>
          <w:rFonts w:ascii="Tajrid" w:hAnsi="Tajrid" w:cs="Tajrid" w:hint="cs"/>
          <w:sz w:val="28"/>
          <w:szCs w:val="28"/>
          <w:rtl/>
          <w:lang w:bidi="fa-IR"/>
        </w:rPr>
        <w:t xml:space="preserve"> که </w:t>
      </w:r>
      <w:r w:rsidRPr="00F618FA">
        <w:rPr>
          <w:rFonts w:ascii="Tajrid" w:hAnsi="Tajrid" w:cs="Tajrid"/>
          <w:sz w:val="28"/>
          <w:szCs w:val="28"/>
          <w:rtl/>
          <w:lang w:bidi="fa-IR"/>
        </w:rPr>
        <w:t xml:space="preserve"> به طور متناقض هم متحد می‌کند و هم تقسیم می‌کند</w:t>
      </w:r>
      <w:r w:rsidRPr="00F618FA">
        <w:rPr>
          <w:rFonts w:ascii="Tajrid" w:hAnsi="Tajrid" w:cs="Tajrid"/>
          <w:sz w:val="28"/>
          <w:szCs w:val="28"/>
          <w:lang w:bidi="fa-IR"/>
        </w:rPr>
        <w:t>.</w:t>
      </w:r>
    </w:p>
    <w:p w:rsidR="00F618FA" w:rsidRPr="00027A43" w:rsidRDefault="0038563B" w:rsidP="00A87263">
      <w:pPr>
        <w:bidi/>
        <w:rPr>
          <w:rFonts w:ascii="Tajrid" w:hAnsi="Tajrid" w:cs="Tajrid"/>
          <w:b/>
          <w:bCs/>
          <w:sz w:val="28"/>
          <w:szCs w:val="28"/>
          <w:lang w:bidi="fa-IR"/>
        </w:rPr>
      </w:pPr>
      <w:r>
        <w:rPr>
          <w:rFonts w:ascii="Tajrid" w:hAnsi="Tajrid" w:cs="Tajrid" w:hint="cs"/>
          <w:b/>
          <w:bCs/>
          <w:sz w:val="28"/>
          <w:szCs w:val="28"/>
          <w:rtl/>
          <w:lang w:bidi="fa-IR"/>
        </w:rPr>
        <w:lastRenderedPageBreak/>
        <w:t>3-</w:t>
      </w:r>
      <w:r w:rsidR="00F618FA" w:rsidRPr="00027A43">
        <w:rPr>
          <w:rFonts w:ascii="Tajrid" w:hAnsi="Tajrid" w:cs="Tajrid"/>
          <w:b/>
          <w:bCs/>
          <w:sz w:val="28"/>
          <w:szCs w:val="28"/>
          <w:lang w:bidi="fa-IR"/>
        </w:rPr>
        <w:t xml:space="preserve"> </w:t>
      </w:r>
      <w:r w:rsidR="00F618FA" w:rsidRPr="00027A43">
        <w:rPr>
          <w:rFonts w:ascii="Tajrid" w:hAnsi="Tajrid" w:cs="Tajrid"/>
          <w:b/>
          <w:bCs/>
          <w:sz w:val="28"/>
          <w:szCs w:val="28"/>
          <w:rtl/>
          <w:lang w:bidi="fa-IR"/>
        </w:rPr>
        <w:t>ابزارهای جداسازی</w:t>
      </w:r>
    </w:p>
    <w:p w:rsidR="00690D7B" w:rsidRPr="00AB465B" w:rsidRDefault="00AB465B" w:rsidP="00F618FA">
      <w:pPr>
        <w:bidi/>
        <w:rPr>
          <w:rFonts w:ascii="Tajrid" w:hAnsi="Tajrid" w:cs="Tajrid"/>
          <w:b/>
          <w:bCs/>
          <w:sz w:val="28"/>
          <w:szCs w:val="28"/>
          <w:rtl/>
          <w:lang w:bidi="fa-IR"/>
        </w:rPr>
      </w:pPr>
      <w:r w:rsidRPr="00AB465B">
        <w:rPr>
          <w:rFonts w:ascii="Tajrid" w:hAnsi="Tajrid" w:cs="Tajrid" w:hint="cs"/>
          <w:b/>
          <w:bCs/>
          <w:sz w:val="28"/>
          <w:szCs w:val="28"/>
          <w:rtl/>
          <w:lang w:bidi="fa-IR"/>
        </w:rPr>
        <w:t>1.</w:t>
      </w:r>
      <w:r w:rsidR="00F618FA" w:rsidRPr="00AB465B">
        <w:rPr>
          <w:rFonts w:ascii="Tajrid" w:hAnsi="Tajrid" w:cs="Tajrid"/>
          <w:b/>
          <w:bCs/>
          <w:sz w:val="28"/>
          <w:szCs w:val="28"/>
          <w:rtl/>
          <w:lang w:bidi="fa-IR"/>
        </w:rPr>
        <w:t xml:space="preserve">انتخاب + جدا = منحصر به فرد </w:t>
      </w:r>
    </w:p>
    <w:p w:rsidR="00F618FA" w:rsidRPr="00F618FA" w:rsidRDefault="00F618FA" w:rsidP="00690D7B">
      <w:pPr>
        <w:bidi/>
        <w:rPr>
          <w:rFonts w:ascii="Tajrid" w:hAnsi="Tajrid" w:cs="Tajrid"/>
          <w:sz w:val="28"/>
          <w:szCs w:val="28"/>
          <w:lang w:bidi="fa-IR"/>
        </w:rPr>
      </w:pPr>
      <w:r w:rsidRPr="00F618FA">
        <w:rPr>
          <w:rFonts w:ascii="Tajrid" w:hAnsi="Tajrid" w:cs="Tajrid"/>
          <w:sz w:val="28"/>
          <w:szCs w:val="28"/>
          <w:rtl/>
          <w:lang w:bidi="fa-IR"/>
        </w:rPr>
        <w:t xml:space="preserve">فرقه‌گرایان معتقدند که راه آن‌ها بهترین راه است و آن‌ها نخبگان هستند. </w:t>
      </w:r>
      <w:r w:rsidR="00690D7B">
        <w:rPr>
          <w:rFonts w:ascii="Tajrid" w:hAnsi="Tajrid" w:cs="Tajrid" w:hint="cs"/>
          <w:sz w:val="28"/>
          <w:szCs w:val="28"/>
          <w:rtl/>
          <w:lang w:bidi="fa-IR"/>
        </w:rPr>
        <w:t xml:space="preserve">طرفداران </w:t>
      </w:r>
      <w:r w:rsidRPr="00F618FA">
        <w:rPr>
          <w:rFonts w:ascii="Tajrid" w:hAnsi="Tajrid" w:cs="Tajrid"/>
          <w:sz w:val="28"/>
          <w:szCs w:val="28"/>
          <w:rtl/>
          <w:lang w:bidi="fa-IR"/>
        </w:rPr>
        <w:t>برند نیز همین‌طور. کار کردن برای یک شرکت ستوده می‌شود در حالی که مصرف محصولات برند یک امتیاز</w:t>
      </w:r>
      <w:r w:rsidR="00690D7B">
        <w:rPr>
          <w:rFonts w:ascii="Tajrid" w:hAnsi="Tajrid" w:cs="Tajrid" w:hint="cs"/>
          <w:sz w:val="28"/>
          <w:szCs w:val="28"/>
          <w:rtl/>
          <w:lang w:bidi="fa-IR"/>
        </w:rPr>
        <w:t xml:space="preserve"> </w:t>
      </w:r>
      <w:r w:rsidRPr="00F618FA">
        <w:rPr>
          <w:rFonts w:ascii="Tajrid" w:hAnsi="Tajrid" w:cs="Tajrid"/>
          <w:sz w:val="28"/>
          <w:szCs w:val="28"/>
          <w:rtl/>
          <w:lang w:bidi="fa-IR"/>
        </w:rPr>
        <w:t xml:space="preserve"> اعلام می‌شود</w:t>
      </w:r>
      <w:r w:rsidRPr="00F618FA">
        <w:rPr>
          <w:rFonts w:ascii="Tajrid" w:hAnsi="Tajrid" w:cs="Tajrid"/>
          <w:sz w:val="28"/>
          <w:szCs w:val="28"/>
          <w:lang w:bidi="fa-IR"/>
        </w:rPr>
        <w:t>.</w:t>
      </w:r>
      <w:r w:rsidR="00690D7B">
        <w:rPr>
          <w:rFonts w:ascii="Tajrid" w:hAnsi="Tajrid" w:cs="Tajrid" w:hint="cs"/>
          <w:sz w:val="28"/>
          <w:szCs w:val="28"/>
          <w:rtl/>
          <w:lang w:bidi="fa-IR"/>
        </w:rPr>
        <w:t xml:space="preserve"> </w:t>
      </w:r>
      <w:r w:rsidRPr="00F618FA">
        <w:rPr>
          <w:rFonts w:ascii="Tajrid" w:hAnsi="Tajrid" w:cs="Tajrid"/>
          <w:sz w:val="28"/>
          <w:szCs w:val="28"/>
          <w:rtl/>
          <w:lang w:bidi="fa-IR"/>
        </w:rPr>
        <w:t>اما انتخاب شدن فقط نخبه‌گرایی نیست. "فرد منتخب" برای یک هدف، یک مأموریت خاص کار می‌کند. فرد منتخب از جمعیت جدا شده و برای انجام کاری مهم بالاتر از آن قرار می‌گیرد</w:t>
      </w:r>
      <w:r w:rsidRPr="00F618FA">
        <w:rPr>
          <w:rFonts w:ascii="Tajrid" w:hAnsi="Tajrid" w:cs="Tajrid"/>
          <w:sz w:val="28"/>
          <w:szCs w:val="28"/>
          <w:lang w:bidi="fa-IR"/>
        </w:rPr>
        <w:t>.</w:t>
      </w:r>
      <w:r w:rsidR="00690D7B">
        <w:rPr>
          <w:rFonts w:ascii="Tajrid" w:hAnsi="Tajrid" w:cs="Tajrid" w:hint="cs"/>
          <w:sz w:val="28"/>
          <w:szCs w:val="28"/>
          <w:rtl/>
          <w:lang w:bidi="fa-IR"/>
        </w:rPr>
        <w:t xml:space="preserve"> </w:t>
      </w:r>
      <w:r w:rsidRPr="00F618FA">
        <w:rPr>
          <w:rFonts w:ascii="Tajrid" w:hAnsi="Tajrid" w:cs="Tajrid"/>
          <w:sz w:val="28"/>
          <w:szCs w:val="28"/>
          <w:rtl/>
          <w:lang w:bidi="fa-IR"/>
        </w:rPr>
        <w:t>مردم از ویژگی‌های خاص یک برند الهام نمی‌گیرند</w:t>
      </w:r>
      <w:r w:rsidRPr="00F618FA">
        <w:rPr>
          <w:rFonts w:ascii="Tajrid" w:hAnsi="Tajrid" w:cs="Tajrid"/>
          <w:sz w:val="28"/>
          <w:szCs w:val="28"/>
          <w:lang w:bidi="fa-IR"/>
        </w:rPr>
        <w:t>.</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t>مردم از اینکه خودشان خاص شوند یا کاری منحصر به فرد از طریق برند انجام دهند الهام می‌گیرند</w:t>
      </w:r>
      <w:r w:rsidRPr="00F618FA">
        <w:rPr>
          <w:rFonts w:ascii="Tajrid" w:hAnsi="Tajrid" w:cs="Tajrid"/>
          <w:sz w:val="28"/>
          <w:szCs w:val="28"/>
          <w:lang w:bidi="fa-IR"/>
        </w:rPr>
        <w:t>.</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t>یک برند نمادین به مشتریان اجازه می‌دهد برجسته شوند، بیشتر از دیگران دست یابند، بهتر از دیگران باشند. به مردم تصویری مطلوب از خود می‌دهد. چنین برندی ارزشمند و منحصر به فرد می‌شود و به تنهایی برجسته می‌شود</w:t>
      </w:r>
      <w:r w:rsidRPr="00F618FA">
        <w:rPr>
          <w:rFonts w:ascii="Tajrid" w:hAnsi="Tajrid" w:cs="Tajrid"/>
          <w:sz w:val="28"/>
          <w:szCs w:val="28"/>
          <w:lang w:bidi="fa-IR"/>
        </w:rPr>
        <w:t>.</w:t>
      </w:r>
    </w:p>
    <w:p w:rsidR="00690D7B" w:rsidRPr="00690D7B" w:rsidRDefault="00690D7B" w:rsidP="00690D7B">
      <w:pPr>
        <w:bidi/>
        <w:rPr>
          <w:rFonts w:ascii="Tajrid" w:hAnsi="Tajrid" w:cs="Tajrid"/>
          <w:sz w:val="28"/>
          <w:szCs w:val="28"/>
          <w:rtl/>
          <w:lang w:bidi="fa-IR"/>
        </w:rPr>
      </w:pPr>
      <w:r w:rsidRPr="00690D7B">
        <w:rPr>
          <w:rFonts w:ascii="Tajrid" w:hAnsi="Tajrid" w:cs="Tajrid"/>
          <w:sz w:val="28"/>
          <w:szCs w:val="28"/>
          <w:rtl/>
          <w:lang w:bidi="fa-IR"/>
        </w:rPr>
        <w:t xml:space="preserve">افراد از خاص شدن خود </w:t>
      </w:r>
      <w:r w:rsidRPr="00690D7B">
        <w:rPr>
          <w:rFonts w:ascii="Tajrid" w:hAnsi="Tajrid" w:cs="Tajrid" w:hint="cs"/>
          <w:sz w:val="28"/>
          <w:szCs w:val="28"/>
          <w:rtl/>
          <w:lang w:bidi="fa-IR"/>
        </w:rPr>
        <w:t>ی</w:t>
      </w:r>
      <w:r w:rsidRPr="00690D7B">
        <w:rPr>
          <w:rFonts w:ascii="Tajrid" w:hAnsi="Tajrid" w:cs="Tajrid" w:hint="eastAsia"/>
          <w:sz w:val="28"/>
          <w:szCs w:val="28"/>
          <w:rtl/>
          <w:lang w:bidi="fa-IR"/>
        </w:rPr>
        <w:t>ا</w:t>
      </w:r>
      <w:r w:rsidRPr="00690D7B">
        <w:rPr>
          <w:rFonts w:ascii="Tajrid" w:hAnsi="Tajrid" w:cs="Tajrid"/>
          <w:sz w:val="28"/>
          <w:szCs w:val="28"/>
          <w:rtl/>
          <w:lang w:bidi="fa-IR"/>
        </w:rPr>
        <w:t xml:space="preserve"> انجام کار</w:t>
      </w:r>
      <w:r w:rsidRPr="00690D7B">
        <w:rPr>
          <w:rFonts w:ascii="Tajrid" w:hAnsi="Tajrid" w:cs="Tajrid" w:hint="cs"/>
          <w:sz w:val="28"/>
          <w:szCs w:val="28"/>
          <w:rtl/>
          <w:lang w:bidi="fa-IR"/>
        </w:rPr>
        <w:t>ی</w:t>
      </w:r>
      <w:r w:rsidRPr="00690D7B">
        <w:rPr>
          <w:rFonts w:ascii="Tajrid" w:hAnsi="Tajrid" w:cs="Tajrid"/>
          <w:sz w:val="28"/>
          <w:szCs w:val="28"/>
          <w:rtl/>
          <w:lang w:bidi="fa-IR"/>
        </w:rPr>
        <w:t xml:space="preserve"> منحصر به فرد از طر</w:t>
      </w:r>
      <w:r w:rsidRPr="00690D7B">
        <w:rPr>
          <w:rFonts w:ascii="Tajrid" w:hAnsi="Tajrid" w:cs="Tajrid" w:hint="cs"/>
          <w:sz w:val="28"/>
          <w:szCs w:val="28"/>
          <w:rtl/>
          <w:lang w:bidi="fa-IR"/>
        </w:rPr>
        <w:t>ی</w:t>
      </w:r>
      <w:r w:rsidRPr="00690D7B">
        <w:rPr>
          <w:rFonts w:ascii="Tajrid" w:hAnsi="Tajrid" w:cs="Tajrid" w:hint="eastAsia"/>
          <w:sz w:val="28"/>
          <w:szCs w:val="28"/>
          <w:rtl/>
          <w:lang w:bidi="fa-IR"/>
        </w:rPr>
        <w:t>ق</w:t>
      </w:r>
      <w:r w:rsidRPr="00690D7B">
        <w:rPr>
          <w:rFonts w:ascii="Tajrid" w:hAnsi="Tajrid" w:cs="Tajrid"/>
          <w:sz w:val="28"/>
          <w:szCs w:val="28"/>
          <w:rtl/>
          <w:lang w:bidi="fa-IR"/>
        </w:rPr>
        <w:t xml:space="preserve"> برند الهام م</w:t>
      </w:r>
      <w:r w:rsidRPr="00690D7B">
        <w:rPr>
          <w:rFonts w:ascii="Tajrid" w:hAnsi="Tajrid" w:cs="Tajrid" w:hint="cs"/>
          <w:sz w:val="28"/>
          <w:szCs w:val="28"/>
          <w:rtl/>
          <w:lang w:bidi="fa-IR"/>
        </w:rPr>
        <w:t>ی</w:t>
      </w:r>
      <w:r w:rsidRPr="00690D7B">
        <w:rPr>
          <w:rFonts w:ascii="Tajrid" w:hAnsi="Tajrid" w:cs="Tajrid"/>
          <w:sz w:val="28"/>
          <w:szCs w:val="28"/>
          <w:rtl/>
          <w:lang w:bidi="fa-IR"/>
        </w:rPr>
        <w:t xml:space="preserve"> گ</w:t>
      </w:r>
      <w:r w:rsidRPr="00690D7B">
        <w:rPr>
          <w:rFonts w:ascii="Tajrid" w:hAnsi="Tajrid" w:cs="Tajrid" w:hint="cs"/>
          <w:sz w:val="28"/>
          <w:szCs w:val="28"/>
          <w:rtl/>
          <w:lang w:bidi="fa-IR"/>
        </w:rPr>
        <w:t>ی</w:t>
      </w:r>
      <w:r w:rsidRPr="00690D7B">
        <w:rPr>
          <w:rFonts w:ascii="Tajrid" w:hAnsi="Tajrid" w:cs="Tajrid" w:hint="eastAsia"/>
          <w:sz w:val="28"/>
          <w:szCs w:val="28"/>
          <w:rtl/>
          <w:lang w:bidi="fa-IR"/>
        </w:rPr>
        <w:t>رند</w:t>
      </w:r>
      <w:r w:rsidRPr="00690D7B">
        <w:rPr>
          <w:rFonts w:ascii="Tajrid" w:hAnsi="Tajrid" w:cs="Tajrid"/>
          <w:sz w:val="28"/>
          <w:szCs w:val="28"/>
          <w:rtl/>
          <w:lang w:bidi="fa-IR"/>
        </w:rPr>
        <w:t>.</w:t>
      </w:r>
    </w:p>
    <w:p w:rsidR="00F618FA" w:rsidRPr="00F618FA" w:rsidRDefault="00F618FA" w:rsidP="00F618FA">
      <w:pPr>
        <w:bidi/>
        <w:rPr>
          <w:rFonts w:ascii="Tajrid" w:hAnsi="Tajrid" w:cs="Tajrid"/>
          <w:sz w:val="28"/>
          <w:szCs w:val="28"/>
          <w:rtl/>
          <w:lang w:bidi="fa-IR"/>
        </w:rPr>
      </w:pPr>
      <w:r w:rsidRPr="00F618FA">
        <w:rPr>
          <w:rFonts w:ascii="Tajrid" w:hAnsi="Tajrid" w:cs="Tajrid"/>
          <w:sz w:val="28"/>
          <w:szCs w:val="28"/>
          <w:rtl/>
          <w:lang w:bidi="fa-IR"/>
        </w:rPr>
        <w:t xml:space="preserve">حتی اگر صابون یا میخ می‌فروشید، دلیلی وجود ندارد که نتوانید از تصویر یک صاحب‌خانه باهوش یا یک عمده‌فروش میخ موفق در برندسازی خود استفاده کنید - تصویری از آنچه مشتریان شما می‌خواهند خود را </w:t>
      </w:r>
      <w:r w:rsidR="00690D7B">
        <w:rPr>
          <w:rFonts w:ascii="Tajrid" w:hAnsi="Tajrid" w:cs="Tajrid" w:hint="cs"/>
          <w:sz w:val="28"/>
          <w:szCs w:val="28"/>
          <w:rtl/>
          <w:lang w:bidi="fa-IR"/>
        </w:rPr>
        <w:t xml:space="preserve"> در آن </w:t>
      </w:r>
      <w:r w:rsidRPr="00F618FA">
        <w:rPr>
          <w:rFonts w:ascii="Tajrid" w:hAnsi="Tajrid" w:cs="Tajrid"/>
          <w:sz w:val="28"/>
          <w:szCs w:val="28"/>
          <w:rtl/>
          <w:lang w:bidi="fa-IR"/>
        </w:rPr>
        <w:t>ببینند</w:t>
      </w:r>
      <w:r w:rsidRPr="00F618FA">
        <w:rPr>
          <w:rFonts w:ascii="Tajrid" w:hAnsi="Tajrid" w:cs="Tajrid"/>
          <w:sz w:val="28"/>
          <w:szCs w:val="28"/>
          <w:lang w:bidi="fa-IR"/>
        </w:rPr>
        <w:t>.</w:t>
      </w:r>
    </w:p>
    <w:p w:rsidR="00F618FA" w:rsidRPr="00027A43" w:rsidRDefault="00AB465B" w:rsidP="00F618FA">
      <w:pPr>
        <w:bidi/>
        <w:rPr>
          <w:rFonts w:ascii="Tajrid" w:hAnsi="Tajrid" w:cs="Tajrid"/>
          <w:b/>
          <w:bCs/>
          <w:sz w:val="28"/>
          <w:szCs w:val="28"/>
          <w:lang w:bidi="fa-IR"/>
        </w:rPr>
      </w:pPr>
      <w:r>
        <w:rPr>
          <w:rFonts w:ascii="Tajrid" w:hAnsi="Tajrid" w:cs="Tajrid" w:hint="cs"/>
          <w:b/>
          <w:bCs/>
          <w:sz w:val="28"/>
          <w:szCs w:val="28"/>
          <w:rtl/>
          <w:lang w:bidi="fa-IR"/>
        </w:rPr>
        <w:t>2.</w:t>
      </w:r>
      <w:r w:rsidR="00F618FA" w:rsidRPr="00027A43">
        <w:rPr>
          <w:rFonts w:ascii="Tajrid" w:hAnsi="Tajrid" w:cs="Tajrid"/>
          <w:b/>
          <w:bCs/>
          <w:sz w:val="28"/>
          <w:szCs w:val="28"/>
          <w:rtl/>
          <w:lang w:bidi="fa-IR"/>
        </w:rPr>
        <w:t>انتخاب شدن به عنوان هویت شخصی و گروهی</w:t>
      </w:r>
    </w:p>
    <w:p w:rsidR="00F618FA" w:rsidRPr="00F618FA" w:rsidRDefault="00F618FA" w:rsidP="00F618FA">
      <w:pPr>
        <w:bidi/>
        <w:rPr>
          <w:rFonts w:ascii="Tajrid" w:hAnsi="Tajrid" w:cs="Tajrid"/>
          <w:sz w:val="28"/>
          <w:szCs w:val="28"/>
          <w:rtl/>
          <w:lang w:bidi="fa-IR"/>
        </w:rPr>
      </w:pPr>
      <w:r w:rsidRPr="00F618FA">
        <w:rPr>
          <w:rFonts w:ascii="Tajrid" w:hAnsi="Tajrid" w:cs="Tajrid"/>
          <w:sz w:val="28"/>
          <w:szCs w:val="28"/>
          <w:rtl/>
          <w:lang w:bidi="fa-IR"/>
        </w:rPr>
        <w:t>یک برند منحصر به فرد با هر مصرف‌کننده‌ای مانند یک مشتری ویژه و مهم رفتار می‌کند. بدین ترتیب، تأکید می‌کند که مشتری تنها نیست. برند افراد را گروه بندی می‌کند و آن‌ها را از بقیه جدا می‌کند. گروه</w:t>
      </w:r>
      <w:r w:rsidR="00AB465B">
        <w:rPr>
          <w:rFonts w:ascii="Tajrid" w:hAnsi="Tajrid" w:cs="Tajrid" w:hint="cs"/>
          <w:sz w:val="28"/>
          <w:szCs w:val="28"/>
          <w:rtl/>
          <w:lang w:bidi="fa-IR"/>
        </w:rPr>
        <w:t xml:space="preserve">ی از </w:t>
      </w:r>
      <w:r w:rsidRPr="00F618FA">
        <w:rPr>
          <w:rFonts w:ascii="Tajrid" w:hAnsi="Tajrid" w:cs="Tajrid"/>
          <w:sz w:val="28"/>
          <w:szCs w:val="28"/>
          <w:rtl/>
          <w:lang w:bidi="fa-IR"/>
        </w:rPr>
        <w:t xml:space="preserve"> </w:t>
      </w:r>
      <w:r w:rsidR="00AB465B">
        <w:rPr>
          <w:rFonts w:ascii="Tajrid" w:hAnsi="Tajrid" w:cs="Tajrid" w:hint="cs"/>
          <w:sz w:val="28"/>
          <w:szCs w:val="28"/>
          <w:rtl/>
          <w:lang w:bidi="fa-IR"/>
        </w:rPr>
        <w:t xml:space="preserve">طرفداران به عنوان نخبه  </w:t>
      </w:r>
      <w:r w:rsidRPr="00F618FA">
        <w:rPr>
          <w:rFonts w:ascii="Tajrid" w:hAnsi="Tajrid" w:cs="Tajrid"/>
          <w:sz w:val="28"/>
          <w:szCs w:val="28"/>
          <w:rtl/>
          <w:lang w:bidi="fa-IR"/>
        </w:rPr>
        <w:t>اعلام می‌شود  یا از طریق قرار گرفتن در معرض محصولات و ایده‌های خاص برند مزایایی دارند. هر عضو گروه به قدرت این ایده‌ها (یا محصول ارائه شده) اعتقاد دارد</w:t>
      </w:r>
      <w:r w:rsidRPr="00F618FA">
        <w:rPr>
          <w:rFonts w:ascii="Tajrid" w:hAnsi="Tajrid" w:cs="Tajrid"/>
          <w:sz w:val="28"/>
          <w:szCs w:val="28"/>
          <w:lang w:bidi="fa-IR"/>
        </w:rPr>
        <w:t>.</w:t>
      </w:r>
    </w:p>
    <w:p w:rsidR="00F618FA" w:rsidRPr="00027A43" w:rsidRDefault="00AB465B" w:rsidP="00F618FA">
      <w:pPr>
        <w:bidi/>
        <w:rPr>
          <w:rFonts w:ascii="Tajrid" w:hAnsi="Tajrid" w:cs="Tajrid"/>
          <w:b/>
          <w:bCs/>
          <w:sz w:val="28"/>
          <w:szCs w:val="28"/>
          <w:lang w:bidi="fa-IR"/>
        </w:rPr>
      </w:pPr>
      <w:r>
        <w:rPr>
          <w:rFonts w:ascii="Tajrid" w:hAnsi="Tajrid" w:cs="Tajrid" w:hint="cs"/>
          <w:b/>
          <w:bCs/>
          <w:sz w:val="28"/>
          <w:szCs w:val="28"/>
          <w:rtl/>
          <w:lang w:bidi="fa-IR"/>
        </w:rPr>
        <w:t>3.</w:t>
      </w:r>
      <w:r w:rsidR="00F618FA" w:rsidRPr="00027A43">
        <w:rPr>
          <w:rFonts w:ascii="Tajrid" w:hAnsi="Tajrid" w:cs="Tajrid"/>
          <w:b/>
          <w:bCs/>
          <w:sz w:val="28"/>
          <w:szCs w:val="28"/>
          <w:rtl/>
          <w:lang w:bidi="fa-IR"/>
        </w:rPr>
        <w:t>منحصر به فرد بودن بصری</w:t>
      </w:r>
    </w:p>
    <w:p w:rsidR="00F618FA" w:rsidRPr="00F618FA" w:rsidRDefault="00F618FA" w:rsidP="00AB465B">
      <w:pPr>
        <w:bidi/>
        <w:rPr>
          <w:rFonts w:ascii="Tajrid" w:hAnsi="Tajrid" w:cs="Tajrid"/>
          <w:sz w:val="28"/>
          <w:szCs w:val="28"/>
          <w:rtl/>
          <w:lang w:bidi="fa-IR"/>
        </w:rPr>
      </w:pPr>
      <w:r w:rsidRPr="00F618FA">
        <w:rPr>
          <w:rFonts w:ascii="Tajrid" w:hAnsi="Tajrid" w:cs="Tajrid"/>
          <w:sz w:val="28"/>
          <w:szCs w:val="28"/>
          <w:rtl/>
          <w:lang w:bidi="fa-IR"/>
        </w:rPr>
        <w:t>منحصر به فرد بودن با یک ایده متولد می‌شود، از طریق هویت بصری به زندگی می‌آید و سپس به جهان پخش می‌شود</w:t>
      </w:r>
      <w:r w:rsidRPr="00F618FA">
        <w:rPr>
          <w:rFonts w:ascii="Tajrid" w:hAnsi="Tajrid" w:cs="Tajrid"/>
          <w:sz w:val="28"/>
          <w:szCs w:val="28"/>
          <w:lang w:bidi="fa-IR"/>
        </w:rPr>
        <w:t>.</w:t>
      </w:r>
      <w:r w:rsidR="00A87263">
        <w:rPr>
          <w:rFonts w:ascii="Tajrid" w:hAnsi="Tajrid" w:cs="Tajrid" w:hint="cs"/>
          <w:sz w:val="28"/>
          <w:szCs w:val="28"/>
          <w:rtl/>
          <w:lang w:bidi="fa-IR"/>
        </w:rPr>
        <w:t xml:space="preserve"> </w:t>
      </w:r>
      <w:r w:rsidRPr="00F618FA">
        <w:rPr>
          <w:rFonts w:ascii="Tajrid" w:hAnsi="Tajrid" w:cs="Tajrid"/>
          <w:sz w:val="28"/>
          <w:szCs w:val="28"/>
          <w:rtl/>
          <w:lang w:bidi="fa-IR"/>
        </w:rPr>
        <w:t>هویت در درجه اول ابزاری برای شناخت برند است. چهره شرکت شما را ایجاد می‌کند. طراحی و بازاریابی این چهره را قابل تشخیص، خاص و دوست‌داشتنی می‌کند</w:t>
      </w:r>
      <w:r w:rsidRPr="00F618FA">
        <w:rPr>
          <w:rFonts w:ascii="Tajrid" w:hAnsi="Tajrid" w:cs="Tajrid"/>
          <w:sz w:val="28"/>
          <w:szCs w:val="28"/>
          <w:lang w:bidi="fa-IR"/>
        </w:rPr>
        <w:t>.</w:t>
      </w:r>
      <w:r w:rsidR="00AB465B">
        <w:rPr>
          <w:rFonts w:ascii="Tajrid" w:hAnsi="Tajrid" w:cs="Tajrid" w:hint="cs"/>
          <w:sz w:val="28"/>
          <w:szCs w:val="28"/>
          <w:rtl/>
          <w:lang w:bidi="fa-IR"/>
        </w:rPr>
        <w:t xml:space="preserve"> </w:t>
      </w:r>
      <w:r w:rsidRPr="00F618FA">
        <w:rPr>
          <w:rFonts w:ascii="Tajrid" w:hAnsi="Tajrid" w:cs="Tajrid"/>
          <w:sz w:val="28"/>
          <w:szCs w:val="28"/>
          <w:rtl/>
          <w:lang w:bidi="fa-IR"/>
        </w:rPr>
        <w:t>این ابزار همزمان ادغام و تمایز ایجاد می‌کند. یک هویت منحصر به فرد همیشه منسجم و از نظر سبک یکپارچه است. این کلید شناخت برند و ارتباطات برند موفق است</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هویت یک برند نمادین در مورد شوک و هیبت نیست. در مورد طراحی خوب و حرفه‌ای است. می‌توانید یکی را سفارش دهید که به همان خوبی باشد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 xml:space="preserve">با این حال، باید بدانید که طراحی بصری فقط پوسته بیرونی ایده است که ذات برند است. یک مسیحی از دیدن صلیب شگفت‌زده می‌شود، حتی اگر چیزی در طراحی آن برجسته نباشد. صلیب به عنوان یک محرک روانشناختی و عاطفی عمل می‌کند. پیروان یک برند نمادین از </w:t>
      </w:r>
      <w:r w:rsidRPr="00F618FA">
        <w:rPr>
          <w:rFonts w:ascii="Tajrid" w:hAnsi="Tajrid" w:cs="Tajrid"/>
          <w:sz w:val="28"/>
          <w:szCs w:val="28"/>
          <w:rtl/>
          <w:lang w:bidi="fa-IR"/>
        </w:rPr>
        <w:lastRenderedPageBreak/>
        <w:t>خراب‌کاری طراح آشنا شگفت‌زده می‌شوند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بنیاد یک برند منحصر به فرد و قابل تشخیص، ذات آن است که بازاریابان و طراحان آن را ملموس و جذاب می‌کنند و برند را به یک آهنربای بصری و ابزاری برای ارتباط با کاربران تبدیل می‌کنند</w:t>
      </w:r>
      <w:r w:rsidRPr="00F618FA">
        <w:rPr>
          <w:rFonts w:ascii="Tajrid" w:hAnsi="Tajrid" w:cs="Tajrid"/>
          <w:sz w:val="28"/>
          <w:szCs w:val="28"/>
          <w:lang w:bidi="fa-IR"/>
        </w:rPr>
        <w:t>.</w:t>
      </w:r>
    </w:p>
    <w:p w:rsidR="00F618FA" w:rsidRPr="00027A43" w:rsidRDefault="00F618FA" w:rsidP="00F618FA">
      <w:pPr>
        <w:bidi/>
        <w:rPr>
          <w:rFonts w:ascii="Tajrid" w:hAnsi="Tajrid" w:cs="Tajrid"/>
          <w:b/>
          <w:bCs/>
          <w:sz w:val="28"/>
          <w:szCs w:val="28"/>
          <w:lang w:bidi="fa-IR"/>
        </w:rPr>
      </w:pPr>
      <w:r w:rsidRPr="00027A43">
        <w:rPr>
          <w:rFonts w:ascii="Tajrid" w:hAnsi="Tajrid" w:cs="Tajrid"/>
          <w:b/>
          <w:bCs/>
          <w:sz w:val="28"/>
          <w:szCs w:val="28"/>
          <w:rtl/>
          <w:lang w:bidi="fa-IR"/>
        </w:rPr>
        <w:t>محرک‌های احساسی و انگیزشی</w:t>
      </w:r>
    </w:p>
    <w:p w:rsidR="00F618FA" w:rsidRPr="00F618FA" w:rsidRDefault="00F618FA" w:rsidP="00A87263">
      <w:pPr>
        <w:bidi/>
        <w:rPr>
          <w:rFonts w:ascii="Tajrid" w:hAnsi="Tajrid" w:cs="Tajrid"/>
          <w:sz w:val="28"/>
          <w:szCs w:val="28"/>
          <w:lang w:bidi="fa-IR"/>
        </w:rPr>
      </w:pPr>
      <w:r w:rsidRPr="00F618FA">
        <w:rPr>
          <w:rFonts w:ascii="Tajrid" w:hAnsi="Tajrid" w:cs="Tajrid"/>
          <w:sz w:val="28"/>
          <w:szCs w:val="28"/>
          <w:rtl/>
          <w:lang w:bidi="fa-IR"/>
        </w:rPr>
        <w:t>برندهای نمادین از احساسات و داستان‌ها برای جذب مشتریان خود، گرد هم آوردن آن‌ها از طریق تجربیات مشترک و تشویق آن‌ها</w:t>
      </w:r>
      <w:r w:rsidR="00AB465B">
        <w:rPr>
          <w:rFonts w:ascii="Tajrid" w:hAnsi="Tajrid" w:cs="Tajrid" w:hint="cs"/>
          <w:sz w:val="28"/>
          <w:szCs w:val="28"/>
          <w:rtl/>
          <w:lang w:bidi="fa-IR"/>
        </w:rPr>
        <w:t xml:space="preserve"> برای </w:t>
      </w:r>
      <w:r w:rsidRPr="00F618FA">
        <w:rPr>
          <w:rFonts w:ascii="Tajrid" w:hAnsi="Tajrid" w:cs="Tajrid"/>
          <w:sz w:val="28"/>
          <w:szCs w:val="28"/>
          <w:rtl/>
          <w:lang w:bidi="fa-IR"/>
        </w:rPr>
        <w:t xml:space="preserve"> به اشتراک گذاشتن احساسات و برداشت‌های خود استفاده می‌کنند</w:t>
      </w:r>
      <w:r w:rsidRPr="00F618FA">
        <w:rPr>
          <w:rFonts w:ascii="Tajrid" w:hAnsi="Tajrid" w:cs="Tajrid"/>
          <w:sz w:val="28"/>
          <w:szCs w:val="28"/>
          <w:lang w:bidi="fa-IR"/>
        </w:rPr>
        <w:t>.</w:t>
      </w:r>
    </w:p>
    <w:p w:rsidR="00F618FA" w:rsidRPr="00F618FA" w:rsidRDefault="00F618FA" w:rsidP="00027A43">
      <w:pPr>
        <w:bidi/>
        <w:rPr>
          <w:rFonts w:ascii="Tajrid" w:hAnsi="Tajrid" w:cs="Tajrid"/>
          <w:sz w:val="28"/>
          <w:szCs w:val="28"/>
          <w:lang w:bidi="fa-IR"/>
        </w:rPr>
      </w:pPr>
      <w:r w:rsidRPr="00F618FA">
        <w:rPr>
          <w:rFonts w:ascii="Tajrid" w:hAnsi="Tajrid" w:cs="Tajrid"/>
          <w:sz w:val="28"/>
          <w:szCs w:val="28"/>
          <w:lang w:bidi="fa-IR"/>
        </w:rPr>
        <w:t>"</w:t>
      </w:r>
      <w:r w:rsidRPr="00F618FA">
        <w:rPr>
          <w:rFonts w:ascii="Tajrid" w:hAnsi="Tajrid" w:cs="Tajrid"/>
          <w:sz w:val="28"/>
          <w:szCs w:val="28"/>
          <w:rtl/>
          <w:lang w:bidi="fa-IR"/>
        </w:rPr>
        <w:t>اما ما هم این کار را می‌کنیم!" می‌شنوم که می‌گویی. پس نتیجه کجاست؟ نتیجه به این بستگی دارد که چقدر کاربران خود را می‌شناسید و اینکه آیا توانسته‌اید آن‌ها را از نظر عاطفی و ذهنی جذب کنید تا همچنان در مورد شما صحبت کنند یا خیر. آیا برند شما به یک شخصیت در گفتگوی آن‌ها و یک قهرمان در داستان‌های آن‌ها تبدیل شده است - یا فقط یک ناظر منفعل است؟ برندهای نمادین یک‌شبه ایجاد نشدند. آن‌ها سال‌ها در مسیر موفقیت بوده‌اند و در تمام این مدت مخاطبان خود را مطالعه و آزمایش کرده‌اند. آن‌ها به طور گسترده و عمیق در شبکه‌های اجتماعی نفوذ کرده‌اند و به مرحله‌ای رسیده‌اند که می‌توانند افکار عمومی را شکل دهند و آن را در جهت درست هدایت کنند</w:t>
      </w:r>
      <w:r w:rsidRPr="00F618FA">
        <w:rPr>
          <w:rFonts w:ascii="Tajrid" w:hAnsi="Tajrid" w:cs="Tajrid"/>
          <w:sz w:val="28"/>
          <w:szCs w:val="28"/>
          <w:lang w:bidi="fa-IR"/>
        </w:rPr>
        <w:t>.</w:t>
      </w:r>
      <w:r w:rsidR="00027A43">
        <w:rPr>
          <w:rFonts w:ascii="Tajrid" w:hAnsi="Tajrid" w:cs="Tajrid" w:hint="cs"/>
          <w:sz w:val="28"/>
          <w:szCs w:val="28"/>
          <w:rtl/>
          <w:lang w:bidi="fa-IR"/>
        </w:rPr>
        <w:t xml:space="preserve"> </w:t>
      </w:r>
      <w:r w:rsidRPr="00F618FA">
        <w:rPr>
          <w:rFonts w:ascii="Tajrid" w:hAnsi="Tajrid" w:cs="Tajrid"/>
          <w:sz w:val="28"/>
          <w:szCs w:val="28"/>
          <w:rtl/>
          <w:lang w:bidi="fa-IR"/>
        </w:rPr>
        <w:t>بنابراین شما و من هنوز راه درازی در پیش داریم و کار سختی در پیش داریم. اما هرچه برند شما نسبت به جهان و مردم آن آگاه‌تر باشد، تلاش می‌کند مفیدتر باشد و مردم بیشتر از برند شما آگاه خواهند شد. مافیای واقعی استادان آگاهی هستند</w:t>
      </w:r>
      <w:r w:rsidRPr="00F618FA">
        <w:rPr>
          <w:rFonts w:ascii="Tajrid" w:hAnsi="Tajrid" w:cs="Tajrid"/>
          <w:sz w:val="28"/>
          <w:szCs w:val="28"/>
          <w:lang w:bidi="fa-IR"/>
        </w:rPr>
        <w:t>!</w:t>
      </w:r>
    </w:p>
    <w:sectPr w:rsidR="00F618FA" w:rsidRPr="00F61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jrid">
    <w:panose1 w:val="00000500000000000000"/>
    <w:charset w:val="00"/>
    <w:family w:val="modern"/>
    <w:notTrueType/>
    <w:pitch w:val="variable"/>
    <w:sig w:usb0="00002007" w:usb1="80000000" w:usb2="00000008" w:usb3="00000000" w:csb0="0000005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0355D"/>
    <w:multiLevelType w:val="hybridMultilevel"/>
    <w:tmpl w:val="F35C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1724EF"/>
    <w:multiLevelType w:val="hybridMultilevel"/>
    <w:tmpl w:val="65700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C2127E"/>
    <w:multiLevelType w:val="hybridMultilevel"/>
    <w:tmpl w:val="4B1A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7449869">
    <w:abstractNumId w:val="1"/>
  </w:num>
  <w:num w:numId="2" w16cid:durableId="1182820508">
    <w:abstractNumId w:val="0"/>
  </w:num>
  <w:num w:numId="3" w16cid:durableId="1705709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FA"/>
    <w:rsid w:val="000042F5"/>
    <w:rsid w:val="00027A43"/>
    <w:rsid w:val="0003019E"/>
    <w:rsid w:val="002512AD"/>
    <w:rsid w:val="00321BB7"/>
    <w:rsid w:val="0038563B"/>
    <w:rsid w:val="00414EA2"/>
    <w:rsid w:val="00470C67"/>
    <w:rsid w:val="00681BD7"/>
    <w:rsid w:val="00690D7B"/>
    <w:rsid w:val="008D6752"/>
    <w:rsid w:val="009434BC"/>
    <w:rsid w:val="00A87263"/>
    <w:rsid w:val="00AB465B"/>
    <w:rsid w:val="00CB376E"/>
    <w:rsid w:val="00E77BE6"/>
    <w:rsid w:val="00F3354D"/>
    <w:rsid w:val="00F618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4FC8"/>
  <w15:chartTrackingRefBased/>
  <w15:docId w15:val="{CE49AD18-F221-48E7-9D86-33789D3E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zeynab ab</dc:creator>
  <cp:keywords/>
  <dc:description/>
  <cp:lastModifiedBy>zeynab ab</cp:lastModifiedBy>
  <cp:revision>2</cp:revision>
  <dcterms:created xsi:type="dcterms:W3CDTF">2024-10-28T14:28:00Z</dcterms:created>
  <dcterms:modified xsi:type="dcterms:W3CDTF">2024-10-29T13:26:00Z</dcterms:modified>
</cp:coreProperties>
</file>